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F059" w14:textId="70C86964" w:rsidR="00FC377B" w:rsidRPr="00994D5E" w:rsidRDefault="00FC377B" w:rsidP="00795723">
      <w:pPr>
        <w:jc w:val="center"/>
        <w:rPr>
          <w:b/>
          <w:bCs/>
          <w:color w:val="365F91" w:themeColor="accent1" w:themeShade="BF"/>
          <w:sz w:val="24"/>
          <w:szCs w:val="24"/>
        </w:rPr>
      </w:pPr>
      <w:r w:rsidRPr="00994D5E">
        <w:rPr>
          <w:b/>
          <w:bCs/>
          <w:color w:val="365F91" w:themeColor="accent1" w:themeShade="BF"/>
          <w:sz w:val="24"/>
          <w:szCs w:val="24"/>
        </w:rPr>
        <w:t xml:space="preserve">EXAMS OFFICER/LINE MANAGER MEETING </w:t>
      </w:r>
      <w:r w:rsidR="00983209" w:rsidRPr="00994D5E">
        <w:rPr>
          <w:b/>
          <w:bCs/>
          <w:color w:val="365F91" w:themeColor="accent1" w:themeShade="BF"/>
          <w:sz w:val="24"/>
          <w:szCs w:val="24"/>
        </w:rPr>
        <w:t xml:space="preserve">AGENDA AND </w:t>
      </w:r>
      <w:r w:rsidRPr="00994D5E">
        <w:rPr>
          <w:b/>
          <w:bCs/>
          <w:color w:val="365F91" w:themeColor="accent1" w:themeShade="BF"/>
          <w:sz w:val="24"/>
          <w:szCs w:val="24"/>
        </w:rPr>
        <w:t>REPORT FORM</w:t>
      </w:r>
    </w:p>
    <w:p w14:paraId="00D94A9C" w14:textId="2BEB64BB" w:rsidR="00983209" w:rsidRPr="00994D5E" w:rsidRDefault="00FF6DF5" w:rsidP="00FD1C9C">
      <w:pPr>
        <w:jc w:val="center"/>
        <w:rPr>
          <w:b/>
          <w:bCs/>
          <w:color w:val="FF0000"/>
          <w:sz w:val="24"/>
          <w:szCs w:val="24"/>
        </w:rPr>
      </w:pPr>
      <w:r w:rsidRPr="00994D5E">
        <w:rPr>
          <w:b/>
          <w:bCs/>
          <w:color w:val="FF0000"/>
          <w:sz w:val="24"/>
          <w:szCs w:val="24"/>
        </w:rPr>
        <w:t>AUGUST</w:t>
      </w:r>
      <w:r w:rsidR="00983209" w:rsidRPr="00994D5E">
        <w:rPr>
          <w:b/>
          <w:bCs/>
          <w:color w:val="FF0000"/>
          <w:sz w:val="24"/>
          <w:szCs w:val="24"/>
        </w:rPr>
        <w:t xml:space="preserve"> 202</w:t>
      </w:r>
      <w:r w:rsidR="00C813AB" w:rsidRPr="00994D5E">
        <w:rPr>
          <w:b/>
          <w:bCs/>
          <w:color w:val="FF0000"/>
          <w:sz w:val="24"/>
          <w:szCs w:val="24"/>
        </w:rPr>
        <w:t>5</w:t>
      </w:r>
    </w:p>
    <w:tbl>
      <w:tblPr>
        <w:tblStyle w:val="TableGrid"/>
        <w:tblpPr w:leftFromText="180" w:rightFromText="180" w:vertAnchor="text" w:horzAnchor="margin" w:tblpX="-147" w:tblpY="117"/>
        <w:tblW w:w="15304" w:type="dxa"/>
        <w:tblLook w:val="04A0" w:firstRow="1" w:lastRow="0" w:firstColumn="1" w:lastColumn="0" w:noHBand="0" w:noVBand="1"/>
      </w:tblPr>
      <w:tblGrid>
        <w:gridCol w:w="7446"/>
        <w:gridCol w:w="1252"/>
        <w:gridCol w:w="6606"/>
      </w:tblGrid>
      <w:tr w:rsidR="00994D5E" w:rsidRPr="004872ED" w14:paraId="4C5FDB7D" w14:textId="77777777" w:rsidTr="003F0E1A">
        <w:tc>
          <w:tcPr>
            <w:tcW w:w="7446" w:type="dxa"/>
            <w:shd w:val="clear" w:color="auto" w:fill="F2F2F2" w:themeFill="background1" w:themeFillShade="F2"/>
          </w:tcPr>
          <w:p w14:paraId="0EB92518" w14:textId="77777777" w:rsidR="00994D5E" w:rsidRPr="004872ED" w:rsidRDefault="00994D5E" w:rsidP="00AE2F42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bookmarkStart w:id="0" w:name="_Hlk19274499"/>
            <w:r w:rsidRPr="004872ED">
              <w:rPr>
                <w:rFonts w:eastAsia="Times New Roman" w:cs="Tahoma"/>
                <w:bCs/>
                <w:sz w:val="20"/>
                <w:szCs w:val="20"/>
              </w:rPr>
              <w:t>Actions from the previous meeting</w:t>
            </w:r>
          </w:p>
        </w:tc>
        <w:tc>
          <w:tcPr>
            <w:tcW w:w="1252" w:type="dxa"/>
            <w:shd w:val="clear" w:color="auto" w:fill="F2F2F2" w:themeFill="background1" w:themeFillShade="F2"/>
          </w:tcPr>
          <w:p w14:paraId="6FD0D59E" w14:textId="77777777" w:rsidR="00994D5E" w:rsidRPr="004872ED" w:rsidRDefault="00994D5E" w:rsidP="00AE2F42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Resolved / Completed</w:t>
            </w:r>
          </w:p>
        </w:tc>
        <w:tc>
          <w:tcPr>
            <w:tcW w:w="6606" w:type="dxa"/>
            <w:shd w:val="clear" w:color="auto" w:fill="F2F2F2" w:themeFill="background1" w:themeFillShade="F2"/>
          </w:tcPr>
          <w:p w14:paraId="39A00EAD" w14:textId="77777777" w:rsidR="00994D5E" w:rsidRPr="004872ED" w:rsidRDefault="00994D5E" w:rsidP="00AE2F42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4872ED">
              <w:rPr>
                <w:rFonts w:eastAsia="Times New Roman" w:cs="Tahoma"/>
                <w:bCs/>
                <w:sz w:val="20"/>
                <w:szCs w:val="20"/>
              </w:rPr>
              <w:t>Notes</w:t>
            </w:r>
          </w:p>
        </w:tc>
      </w:tr>
      <w:tr w:rsidR="00994D5E" w:rsidRPr="004872ED" w14:paraId="1054D47C" w14:textId="77777777" w:rsidTr="003F0E1A">
        <w:tc>
          <w:tcPr>
            <w:tcW w:w="7446" w:type="dxa"/>
            <w:shd w:val="clear" w:color="auto" w:fill="auto"/>
          </w:tcPr>
          <w:p w14:paraId="14741FAE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</w:tcPr>
          <w:p w14:paraId="45F024D0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shd w:val="clear" w:color="auto" w:fill="auto"/>
          </w:tcPr>
          <w:p w14:paraId="28C107CC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994D5E" w:rsidRPr="004872ED" w14:paraId="5BEAB258" w14:textId="77777777" w:rsidTr="003F0E1A">
        <w:tc>
          <w:tcPr>
            <w:tcW w:w="7446" w:type="dxa"/>
            <w:shd w:val="clear" w:color="auto" w:fill="auto"/>
          </w:tcPr>
          <w:p w14:paraId="21685571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shd w:val="clear" w:color="auto" w:fill="auto"/>
          </w:tcPr>
          <w:p w14:paraId="3AA292F6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  <w:tc>
          <w:tcPr>
            <w:tcW w:w="6606" w:type="dxa"/>
            <w:shd w:val="clear" w:color="auto" w:fill="auto"/>
          </w:tcPr>
          <w:p w14:paraId="09ECC914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4872ED">
              <w:rPr>
                <w:rFonts w:eastAsia="Times New Roman" w:cs="Tahoma"/>
                <w:sz w:val="20"/>
                <w:szCs w:val="20"/>
              </w:rPr>
              <w:t xml:space="preserve">    </w:t>
            </w:r>
          </w:p>
        </w:tc>
      </w:tr>
      <w:tr w:rsidR="00994D5E" w:rsidRPr="004872ED" w14:paraId="6465303F" w14:textId="77777777" w:rsidTr="003F0E1A">
        <w:tc>
          <w:tcPr>
            <w:tcW w:w="7446" w:type="dxa"/>
            <w:shd w:val="clear" w:color="auto" w:fill="auto"/>
          </w:tcPr>
          <w:p w14:paraId="55C8CF01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3BA4EEE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606" w:type="dxa"/>
            <w:shd w:val="clear" w:color="auto" w:fill="auto"/>
          </w:tcPr>
          <w:p w14:paraId="6D72B3B6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994D5E" w:rsidRPr="004872ED" w14:paraId="53EA51AD" w14:textId="77777777" w:rsidTr="003F0E1A">
        <w:tc>
          <w:tcPr>
            <w:tcW w:w="7446" w:type="dxa"/>
            <w:shd w:val="clear" w:color="auto" w:fill="auto"/>
          </w:tcPr>
          <w:p w14:paraId="18F8C6B8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1AEC2E8D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606" w:type="dxa"/>
            <w:shd w:val="clear" w:color="auto" w:fill="auto"/>
          </w:tcPr>
          <w:p w14:paraId="71C2A96B" w14:textId="77777777" w:rsidR="00994D5E" w:rsidRPr="004872ED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5F4C3196" w14:textId="77777777" w:rsidR="00994D5E" w:rsidRDefault="00994D5E" w:rsidP="00994D5E">
      <w:pPr>
        <w:spacing w:after="0"/>
        <w:rPr>
          <w:rFonts w:eastAsia="Times New Roman" w:cs="Arial"/>
        </w:rPr>
      </w:pPr>
    </w:p>
    <w:tbl>
      <w:tblPr>
        <w:tblStyle w:val="TableGrid"/>
        <w:tblW w:w="15310" w:type="dxa"/>
        <w:tblInd w:w="-152" w:type="dxa"/>
        <w:tblLook w:val="04A0" w:firstRow="1" w:lastRow="0" w:firstColumn="1" w:lastColumn="0" w:noHBand="0" w:noVBand="1"/>
      </w:tblPr>
      <w:tblGrid>
        <w:gridCol w:w="1702"/>
        <w:gridCol w:w="4110"/>
        <w:gridCol w:w="1418"/>
        <w:gridCol w:w="4536"/>
        <w:gridCol w:w="709"/>
        <w:gridCol w:w="2835"/>
      </w:tblGrid>
      <w:tr w:rsidR="00994D5E" w:rsidRPr="00FC377B" w14:paraId="36E5B7A2" w14:textId="77777777" w:rsidTr="00AE2F42">
        <w:tc>
          <w:tcPr>
            <w:tcW w:w="1531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173C3C" w14:textId="4F1E88E4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Meeting follow-up notes/comments</w:t>
            </w:r>
            <w:r>
              <w:rPr>
                <w:rFonts w:eastAsia="Times New Roman" w:cs="Tahoma"/>
                <w:sz w:val="20"/>
                <w:szCs w:val="20"/>
              </w:rPr>
              <w:t xml:space="preserve"> from August 2025 meeting</w:t>
            </w:r>
            <w:r w:rsidRPr="00FC377B">
              <w:rPr>
                <w:rFonts w:eastAsia="Times New Roman" w:cs="Tahoma"/>
                <w:sz w:val="20"/>
                <w:szCs w:val="20"/>
              </w:rPr>
              <w:t>:</w:t>
            </w:r>
          </w:p>
          <w:p w14:paraId="5B6E7D1F" w14:textId="7F00D96E" w:rsidR="00994D5E" w:rsidRPr="00FC377B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  <w:r w:rsidRPr="00C83E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0C348" wp14:editId="7FA6741C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142240</wp:posOffset>
                      </wp:positionV>
                      <wp:extent cx="8754110" cy="1803400"/>
                      <wp:effectExtent l="0" t="0" r="8890" b="12700"/>
                      <wp:wrapNone/>
                      <wp:docPr id="26756115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5411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497E98" w14:textId="77777777" w:rsidR="00994D5E" w:rsidRPr="00AE15EA" w:rsidRDefault="00994D5E" w:rsidP="00994D5E">
                                  <w:p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/>
                                      <w:color w:val="FF3300"/>
                                      <w:sz w:val="20"/>
                                      <w:szCs w:val="20"/>
                                    </w:rPr>
                                    <w:t>BEFORE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color w:val="FF3300"/>
                                      <w:sz w:val="20"/>
                                      <w:szCs w:val="20"/>
                                    </w:rPr>
                                    <w:t xml:space="preserve"> you use this form, click on this instructional text box to delete it when the information it contains is known and understood)</w:t>
                                  </w:r>
                                </w:p>
                                <w:p w14:paraId="668A6987" w14:textId="77777777" w:rsidR="00994D5E" w:rsidRPr="00AE15EA" w:rsidRDefault="00994D5E" w:rsidP="00994D5E">
                                  <w:pPr>
                                    <w:spacing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Please note:</w:t>
                                  </w:r>
                                </w:p>
                                <w:p w14:paraId="66FF57DA" w14:textId="77777777" w:rsidR="00994D5E" w:rsidRPr="00AE15EA" w:rsidRDefault="00994D5E" w:rsidP="00994D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This template has been created in Word format to allow for rows/text to be added/removed</w:t>
                                  </w:r>
                                </w:p>
                                <w:p w14:paraId="6CDA310A" w14:textId="502304F2" w:rsidR="00994D5E" w:rsidRPr="00AE15EA" w:rsidRDefault="00994D5E" w:rsidP="00994D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See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The Exams </w:t>
                                  </w:r>
                                  <w:r w:rsidRPr="00C83E90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Office (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August</w:t>
                                  </w:r>
                                  <w:r w:rsidRPr="00C83E90">
                                    <w:rPr>
                                      <w:rFonts w:eastAsia="Times New Roman" w:cs="Times New Roman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) Support Guide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for more information on key tasks. This guide is available from </w:t>
                                  </w:r>
                                  <w:hyperlink r:id="rId8" w:history="1">
                                    <w:r w:rsidRPr="00AE15EA">
                                      <w:rPr>
                                        <w:rStyle w:val="Hyperlink"/>
                                        <w:rFonts w:eastAsia="Times New Roman" w:cs="Times New Roman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The Exams Office Hub</w:t>
                                    </w:r>
                                  </w:hyperlink>
                                </w:p>
                                <w:p w14:paraId="09984D97" w14:textId="77777777" w:rsidR="00994D5E" w:rsidRPr="00AE15EA" w:rsidRDefault="00994D5E" w:rsidP="00994D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The areas listed below are taken from the exam</w:t>
                                  </w:r>
                                  <w:r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cycle. Delete any areas which do not apply to examination/assessment activity within your centre</w:t>
                                  </w:r>
                                </w:p>
                                <w:p w14:paraId="32E53E32" w14:textId="77777777" w:rsidR="00994D5E" w:rsidRPr="00AE15EA" w:rsidRDefault="00994D5E" w:rsidP="00994D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Add any centre-specific tasks to the agenda</w:t>
                                  </w:r>
                                </w:p>
                                <w:p w14:paraId="1F8FE1AD" w14:textId="77777777" w:rsidR="00994D5E" w:rsidRPr="00AE15EA" w:rsidRDefault="00994D5E" w:rsidP="00994D5E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spacing w:before="120" w:after="120"/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E15EA">
                                    <w:rPr>
                                      <w:rFonts w:eastAsia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 xml:space="preserve">If your exams officer is new to the role, each meeting should also cover the relevant areas of their centre induction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0C3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4.65pt;margin-top:11.2pt;width:689.3pt;height:1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" fillcolor="#f2f2f2 [3052]" strokecolor="black [3213]" strokeweight="1pt">
                      <v:textbox>
                        <w:txbxContent>
                          <w:p w14:paraId="68497E98" w14:textId="77777777" w:rsidR="00994D5E" w:rsidRPr="00AE15EA" w:rsidRDefault="00994D5E" w:rsidP="00994D5E">
                            <w:p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>(</w:t>
                            </w:r>
                            <w:r w:rsidRPr="00AE15EA">
                              <w:rPr>
                                <w:rFonts w:eastAsia="Times New Roman" w:cs="Times New Roman"/>
                                <w:b/>
                                <w:color w:val="FF3300"/>
                                <w:sz w:val="20"/>
                                <w:szCs w:val="20"/>
                              </w:rPr>
                              <w:t>BEFORE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color w:val="FF3300"/>
                                <w:sz w:val="20"/>
                                <w:szCs w:val="20"/>
                              </w:rPr>
                              <w:t xml:space="preserve"> you use this form, click on this instructional text box to delete it when the information it contains is known and understood)</w:t>
                            </w:r>
                          </w:p>
                          <w:p w14:paraId="668A6987" w14:textId="77777777" w:rsidR="00994D5E" w:rsidRPr="00AE15EA" w:rsidRDefault="00994D5E" w:rsidP="00994D5E">
                            <w:pPr>
                              <w:spacing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Please note:</w:t>
                            </w:r>
                          </w:p>
                          <w:p w14:paraId="66FF57DA" w14:textId="77777777" w:rsidR="00994D5E" w:rsidRPr="00AE15EA" w:rsidRDefault="00994D5E" w:rsidP="00994D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This template has been created in Word format to allow for rows/text to be added/removed</w:t>
                            </w:r>
                          </w:p>
                          <w:p w14:paraId="6CDA310A" w14:textId="502304F2" w:rsidR="00994D5E" w:rsidRPr="00AE15EA" w:rsidRDefault="00994D5E" w:rsidP="00994D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Exams </w:t>
                            </w:r>
                            <w:r w:rsidRPr="00C83E90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Office (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August</w:t>
                            </w:r>
                            <w:r w:rsidRPr="00C83E90">
                              <w:rPr>
                                <w:rFonts w:eastAsia="Times New Roman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) Support Guide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for more information on key tasks. This guide is available from </w:t>
                            </w:r>
                            <w:hyperlink r:id="rId9" w:history="1">
                              <w:r w:rsidRPr="00AE15EA">
                                <w:rPr>
                                  <w:rStyle w:val="Hyperlink"/>
                                  <w:rFonts w:eastAsia="Times New Roman" w:cs="Times New Roman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The Exams Office Hub</w:t>
                              </w:r>
                            </w:hyperlink>
                          </w:p>
                          <w:p w14:paraId="09984D97" w14:textId="77777777" w:rsidR="00994D5E" w:rsidRPr="00AE15EA" w:rsidRDefault="00994D5E" w:rsidP="00994D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The areas listed below are taken from the exam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cycle. Delete any areas which do not apply to examination/assessment activity within your centre</w:t>
                            </w:r>
                          </w:p>
                          <w:p w14:paraId="32E53E32" w14:textId="77777777" w:rsidR="00994D5E" w:rsidRPr="00AE15EA" w:rsidRDefault="00994D5E" w:rsidP="00994D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>Add any centre-specific tasks to the agenda</w:t>
                            </w:r>
                          </w:p>
                          <w:p w14:paraId="1F8FE1AD" w14:textId="77777777" w:rsidR="00994D5E" w:rsidRPr="00AE15EA" w:rsidRDefault="00994D5E" w:rsidP="00994D5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AE15EA">
                              <w:rPr>
                                <w:rFonts w:eastAsia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If your exams officer is new to the role, each meeting should also cover the relevant areas of their centre induction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2F85C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2ABEC30E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734DBD8F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86E101D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16CD113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469D83A5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23D01E32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2232D86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1A961A7D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0B82F8B8" w14:textId="77777777" w:rsidR="00994D5E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  <w:p w14:paraId="3A8C6404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b/>
                <w:sz w:val="20"/>
                <w:szCs w:val="20"/>
              </w:rPr>
            </w:pPr>
          </w:p>
        </w:tc>
      </w:tr>
      <w:tr w:rsidR="00994D5E" w:rsidRPr="00FC377B" w14:paraId="276FF6EE" w14:textId="77777777" w:rsidTr="00AE2F42"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C294F3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Exams officer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D8F29D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1E03DB1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Line manager</w:t>
            </w:r>
          </w:p>
        </w:tc>
        <w:tc>
          <w:tcPr>
            <w:tcW w:w="45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AB5BD0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EDE9FE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FC377B">
              <w:rPr>
                <w:rFonts w:eastAsia="Times New Roman" w:cs="Tahoma"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36A54B" w14:textId="77777777" w:rsidR="00994D5E" w:rsidRPr="00FC377B" w:rsidRDefault="00994D5E" w:rsidP="00AE2F42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5F2980D8" w14:textId="44F10534" w:rsidR="00FC377B" w:rsidRPr="00994D5E" w:rsidRDefault="00FC377B" w:rsidP="00FC377B">
      <w:pPr>
        <w:spacing w:after="120" w:line="240" w:lineRule="auto"/>
        <w:rPr>
          <w:rFonts w:eastAsia="Times New Roman" w:cs="Arial"/>
          <w:bCs/>
          <w:sz w:val="20"/>
          <w:szCs w:val="20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4543"/>
        <w:gridCol w:w="5257"/>
        <w:gridCol w:w="5510"/>
      </w:tblGrid>
      <w:tr w:rsidR="00795723" w:rsidRPr="00994D5E" w14:paraId="1FF59DE4" w14:textId="77777777" w:rsidTr="00074632">
        <w:tc>
          <w:tcPr>
            <w:tcW w:w="4543" w:type="dxa"/>
            <w:shd w:val="clear" w:color="auto" w:fill="F2F2F2" w:themeFill="background1" w:themeFillShade="F2"/>
          </w:tcPr>
          <w:bookmarkEnd w:id="0"/>
          <w:p w14:paraId="5640D514" w14:textId="75C5D055" w:rsidR="00795723" w:rsidRPr="00994D5E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Cs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5257" w:type="dxa"/>
            <w:shd w:val="clear" w:color="auto" w:fill="F2F2F2" w:themeFill="background1" w:themeFillShade="F2"/>
          </w:tcPr>
          <w:p w14:paraId="103B4EB7" w14:textId="0C76617F" w:rsidR="00795723" w:rsidRPr="00994D5E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Cs/>
                <w:sz w:val="20"/>
                <w:szCs w:val="20"/>
              </w:rPr>
              <w:t>Line Manager action(s)</w:t>
            </w:r>
          </w:p>
        </w:tc>
        <w:tc>
          <w:tcPr>
            <w:tcW w:w="5510" w:type="dxa"/>
            <w:shd w:val="clear" w:color="auto" w:fill="F2F2F2" w:themeFill="background1" w:themeFillShade="F2"/>
          </w:tcPr>
          <w:p w14:paraId="4E476BEA" w14:textId="66CEA3AA" w:rsidR="00795723" w:rsidRPr="00994D5E" w:rsidRDefault="00795723" w:rsidP="00AC58C1">
            <w:pPr>
              <w:spacing w:before="120" w:after="120"/>
              <w:jc w:val="center"/>
              <w:rPr>
                <w:rFonts w:eastAsia="Times New Roman" w:cs="Tahoma"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Cs/>
                <w:sz w:val="20"/>
                <w:szCs w:val="20"/>
              </w:rPr>
              <w:t>Exams Officer action(s)</w:t>
            </w:r>
          </w:p>
        </w:tc>
      </w:tr>
      <w:tr w:rsidR="00795723" w:rsidRPr="00994D5E" w14:paraId="407F08D0" w14:textId="77777777" w:rsidTr="00DC69C6">
        <w:tc>
          <w:tcPr>
            <w:tcW w:w="15310" w:type="dxa"/>
            <w:gridSpan w:val="3"/>
          </w:tcPr>
          <w:p w14:paraId="4C230F5C" w14:textId="50477FDF" w:rsidR="00795723" w:rsidRPr="00994D5E" w:rsidRDefault="00795723" w:rsidP="00795723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/>
                <w:bCs/>
                <w:sz w:val="20"/>
                <w:szCs w:val="20"/>
              </w:rPr>
              <w:t>JCQ/Awarding body requirements</w:t>
            </w:r>
          </w:p>
        </w:tc>
      </w:tr>
      <w:tr w:rsidR="00994D5E" w:rsidRPr="00994D5E" w14:paraId="57869202" w14:textId="77777777" w:rsidTr="00074632">
        <w:tc>
          <w:tcPr>
            <w:tcW w:w="4543" w:type="dxa"/>
          </w:tcPr>
          <w:p w14:paraId="58CEFFEA" w14:textId="77777777" w:rsidR="00994D5E" w:rsidRDefault="00994D5E" w:rsidP="00994D5E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09C355C" w14:textId="18719788" w:rsidR="00994D5E" w:rsidRPr="000A369A" w:rsidRDefault="00994D5E" w:rsidP="00994D5E">
            <w:pPr>
              <w:rPr>
                <w:sz w:val="20"/>
                <w:szCs w:val="20"/>
                <w:lang w:val="en-US"/>
              </w:rPr>
            </w:pPr>
            <w:r w:rsidRPr="000A369A">
              <w:rPr>
                <w:b/>
                <w:bCs/>
                <w:sz w:val="20"/>
                <w:szCs w:val="20"/>
                <w:lang w:val="en-US"/>
              </w:rPr>
              <w:t xml:space="preserve">New exams officer </w:t>
            </w:r>
            <w:r w:rsidRPr="000A369A">
              <w:rPr>
                <w:sz w:val="20"/>
                <w:szCs w:val="20"/>
                <w:lang w:val="en-US"/>
              </w:rPr>
              <w:t>(if appointed/relevant)</w:t>
            </w:r>
          </w:p>
          <w:p w14:paraId="63B7F412" w14:textId="77777777" w:rsidR="00994D5E" w:rsidRPr="000A369A" w:rsidRDefault="00994D5E" w:rsidP="00994D5E">
            <w:pPr>
              <w:rPr>
                <w:sz w:val="20"/>
                <w:szCs w:val="20"/>
                <w:lang w:val="en-US"/>
              </w:rPr>
            </w:pPr>
          </w:p>
          <w:p w14:paraId="231B34BA" w14:textId="77777777" w:rsidR="00994D5E" w:rsidRPr="000A369A" w:rsidRDefault="00994D5E" w:rsidP="00994D5E">
            <w:pPr>
              <w:rPr>
                <w:sz w:val="20"/>
                <w:szCs w:val="20"/>
                <w:lang w:val="en-US"/>
              </w:rPr>
            </w:pPr>
            <w:r w:rsidRPr="000A369A">
              <w:rPr>
                <w:sz w:val="20"/>
                <w:szCs w:val="20"/>
                <w:lang w:val="en-US"/>
              </w:rPr>
              <w:t xml:space="preserve">If your </w:t>
            </w:r>
            <w:proofErr w:type="spellStart"/>
            <w:r w:rsidRPr="000A369A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0A369A">
              <w:rPr>
                <w:sz w:val="20"/>
                <w:szCs w:val="20"/>
                <w:lang w:val="en-US"/>
              </w:rPr>
              <w:t xml:space="preserve"> has appointed a new exams officer, ensure that the following tasks are being undertaken/have been completed:</w:t>
            </w:r>
          </w:p>
          <w:p w14:paraId="65C28368" w14:textId="77777777" w:rsidR="00994D5E" w:rsidRPr="000A369A" w:rsidRDefault="00994D5E" w:rsidP="00994D5E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 w:rsidRPr="000A369A">
              <w:rPr>
                <w:sz w:val="20"/>
                <w:szCs w:val="20"/>
              </w:rPr>
              <w:t>Attendance at relevant training events</w:t>
            </w:r>
          </w:p>
          <w:p w14:paraId="723823B1" w14:textId="77777777" w:rsidR="00994D5E" w:rsidRPr="000A369A" w:rsidRDefault="00994D5E" w:rsidP="00994D5E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 w:rsidRPr="000A369A">
              <w:rPr>
                <w:sz w:val="20"/>
                <w:szCs w:val="20"/>
              </w:rPr>
              <w:t>Familiarity with the centre’s Management Information System (MIS)</w:t>
            </w:r>
          </w:p>
          <w:p w14:paraId="6EBE2141" w14:textId="77777777" w:rsidR="00994D5E" w:rsidRPr="000A369A" w:rsidRDefault="00994D5E" w:rsidP="00994D5E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</w:rPr>
            </w:pPr>
            <w:r w:rsidRPr="000A369A">
              <w:rPr>
                <w:sz w:val="20"/>
                <w:szCs w:val="20"/>
              </w:rPr>
              <w:t>Preparation/support to complete the following tasks:</w:t>
            </w:r>
          </w:p>
          <w:p w14:paraId="0F0EA072" w14:textId="25339D2F" w:rsidR="00994D5E" w:rsidRPr="000A369A" w:rsidRDefault="005D5957" w:rsidP="00994D5E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Managing results day(s) and the post-results period</w:t>
            </w:r>
          </w:p>
          <w:p w14:paraId="3F2DE332" w14:textId="0031EF37" w:rsidR="00994D5E" w:rsidRPr="000A369A" w:rsidRDefault="00994D5E" w:rsidP="00994D5E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sz w:val="20"/>
                <w:szCs w:val="20"/>
                <w:lang w:val="en-US"/>
              </w:rPr>
            </w:pPr>
            <w:r w:rsidRPr="000A369A">
              <w:rPr>
                <w:sz w:val="20"/>
                <w:szCs w:val="20"/>
              </w:rPr>
              <w:t xml:space="preserve">See </w:t>
            </w:r>
            <w:r w:rsidRPr="000A369A">
              <w:rPr>
                <w:i/>
                <w:iCs/>
                <w:sz w:val="20"/>
                <w:szCs w:val="20"/>
              </w:rPr>
              <w:t>September/October/November/December /January/February/March/April/May/June</w:t>
            </w:r>
            <w:r>
              <w:rPr>
                <w:i/>
                <w:iCs/>
                <w:sz w:val="20"/>
                <w:szCs w:val="20"/>
              </w:rPr>
              <w:t>/July</w:t>
            </w:r>
            <w:r w:rsidRPr="000A369A">
              <w:rPr>
                <w:i/>
                <w:iCs/>
                <w:sz w:val="20"/>
                <w:szCs w:val="20"/>
              </w:rPr>
              <w:t xml:space="preserve"> meeting agenda</w:t>
            </w:r>
            <w:r w:rsidRPr="000A369A">
              <w:rPr>
                <w:sz w:val="20"/>
                <w:szCs w:val="20"/>
              </w:rPr>
              <w:t xml:space="preserve"> for new exams officer tasks in initial weeks/months in post</w:t>
            </w:r>
          </w:p>
          <w:p w14:paraId="021F8B5B" w14:textId="77777777" w:rsidR="00994D5E" w:rsidRPr="00994D5E" w:rsidRDefault="00994D5E" w:rsidP="00CF3B0D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5257" w:type="dxa"/>
          </w:tcPr>
          <w:p w14:paraId="0F31DAA2" w14:textId="77777777" w:rsidR="00994D5E" w:rsidRPr="00994D5E" w:rsidRDefault="00994D5E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10" w:type="dxa"/>
          </w:tcPr>
          <w:p w14:paraId="069D31A7" w14:textId="77777777" w:rsidR="00994D5E" w:rsidRPr="00994D5E" w:rsidRDefault="00994D5E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795723" w:rsidRPr="00994D5E" w14:paraId="20FAEB05" w14:textId="77777777" w:rsidTr="00074632">
        <w:tc>
          <w:tcPr>
            <w:tcW w:w="4543" w:type="dxa"/>
          </w:tcPr>
          <w:p w14:paraId="60E4F8B7" w14:textId="77777777" w:rsidR="00CF3B0D" w:rsidRPr="00994D5E" w:rsidRDefault="00CF3B0D" w:rsidP="00CF3B0D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58A34D6E" w14:textId="2D3518F8" w:rsidR="00CF3B0D" w:rsidRDefault="00CF3B0D" w:rsidP="00CF3B0D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  <w:r w:rsidRPr="00994D5E">
              <w:rPr>
                <w:rFonts w:cs="Tahoma"/>
                <w:b/>
                <w:bCs/>
                <w:sz w:val="20"/>
                <w:szCs w:val="20"/>
                <w:lang w:val="en-US"/>
              </w:rPr>
              <w:t>Summer exam series</w:t>
            </w:r>
          </w:p>
          <w:p w14:paraId="03D078AA" w14:textId="77777777" w:rsidR="00994D5E" w:rsidRDefault="00994D5E" w:rsidP="00CF3B0D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  <w:p w14:paraId="2E894C44" w14:textId="77777777" w:rsidR="00994D5E" w:rsidRPr="00FB3BE4" w:rsidRDefault="00994D5E" w:rsidP="00994D5E">
            <w:pPr>
              <w:rPr>
                <w:sz w:val="20"/>
                <w:szCs w:val="20"/>
                <w:lang w:val="en-US"/>
              </w:rPr>
            </w:pPr>
            <w:r w:rsidRPr="00FB3BE4">
              <w:rPr>
                <w:sz w:val="20"/>
                <w:szCs w:val="20"/>
                <w:lang w:val="en-US"/>
              </w:rPr>
              <w:t xml:space="preserve">Ensure that your exams officer is aware of the following key dates if applicable to qualifications taken in your </w:t>
            </w:r>
            <w:proofErr w:type="spellStart"/>
            <w:r w:rsidRPr="00FB3BE4">
              <w:rPr>
                <w:sz w:val="20"/>
                <w:szCs w:val="20"/>
                <w:lang w:val="en-US"/>
              </w:rPr>
              <w:t>centre</w:t>
            </w:r>
            <w:proofErr w:type="spellEnd"/>
            <w:r w:rsidRPr="00FB3BE4">
              <w:rPr>
                <w:sz w:val="20"/>
                <w:szCs w:val="20"/>
                <w:lang w:val="en-US"/>
              </w:rPr>
              <w:t>:</w:t>
            </w:r>
          </w:p>
          <w:p w14:paraId="1192245A" w14:textId="77777777" w:rsidR="00994D5E" w:rsidRDefault="00994D5E" w:rsidP="00CF3B0D">
            <w:pPr>
              <w:rPr>
                <w:rFonts w:cs="Tahoma"/>
                <w:b/>
                <w:bCs/>
                <w:sz w:val="20"/>
                <w:szCs w:val="20"/>
                <w:lang w:val="en-US"/>
              </w:rPr>
            </w:pPr>
          </w:p>
          <w:p w14:paraId="6144B99A" w14:textId="51D863D0" w:rsidR="00994D5E" w:rsidRPr="00FB3BE4" w:rsidRDefault="00994D5E" w:rsidP="00FB3BE4">
            <w:pPr>
              <w:pStyle w:val="ListParagraph"/>
              <w:numPr>
                <w:ilvl w:val="0"/>
                <w:numId w:val="33"/>
              </w:numPr>
              <w:ind w:left="316" w:hanging="284"/>
              <w:rPr>
                <w:rFonts w:cs="Tahoma"/>
                <w:sz w:val="20"/>
                <w:szCs w:val="20"/>
              </w:rPr>
            </w:pPr>
            <w:r w:rsidRPr="00FB3BE4">
              <w:rPr>
                <w:rFonts w:cs="Tahoma"/>
                <w:sz w:val="20"/>
                <w:szCs w:val="20"/>
                <w:lang w:val="en-US"/>
              </w:rPr>
              <w:t xml:space="preserve">13/08 - </w:t>
            </w:r>
            <w:r w:rsidRPr="00FB3BE4">
              <w:rPr>
                <w:rFonts w:cs="Tahoma"/>
                <w:sz w:val="20"/>
                <w:szCs w:val="20"/>
              </w:rPr>
              <w:t>Restricted release of results to centres only (GCE, Extended Project)</w:t>
            </w:r>
          </w:p>
          <w:p w14:paraId="7DBA53D6" w14:textId="192FABF8" w:rsidR="00994D5E" w:rsidRPr="00FB3BE4" w:rsidRDefault="00994D5E" w:rsidP="00FB3BE4">
            <w:pPr>
              <w:pStyle w:val="ListParagraph"/>
              <w:numPr>
                <w:ilvl w:val="0"/>
                <w:numId w:val="33"/>
              </w:numPr>
              <w:ind w:left="316" w:hanging="284"/>
              <w:rPr>
                <w:rFonts w:cs="Tahoma"/>
                <w:sz w:val="20"/>
                <w:szCs w:val="20"/>
              </w:rPr>
            </w:pPr>
            <w:r w:rsidRPr="00FB3BE4">
              <w:rPr>
                <w:rFonts w:cs="Tahoma"/>
                <w:sz w:val="20"/>
                <w:szCs w:val="20"/>
              </w:rPr>
              <w:t>14/08 - Release of results to candidates (GCE, Extended Project</w:t>
            </w:r>
            <w:r w:rsidR="00FB3BE4" w:rsidRPr="00FB3BE4">
              <w:rPr>
                <w:rFonts w:cs="Tahoma"/>
                <w:sz w:val="20"/>
                <w:szCs w:val="20"/>
              </w:rPr>
              <w:t xml:space="preserve">, (AQA, City &amp; Guilds, OCR, Pearson and WJEC) Level 3 VTQs) </w:t>
            </w:r>
          </w:p>
          <w:p w14:paraId="47EF1213" w14:textId="77777777" w:rsidR="00FB3BE4" w:rsidRPr="00FB3BE4" w:rsidRDefault="00994D5E" w:rsidP="00FB3BE4">
            <w:pPr>
              <w:pStyle w:val="ListParagraph"/>
              <w:numPr>
                <w:ilvl w:val="0"/>
                <w:numId w:val="33"/>
              </w:numPr>
              <w:ind w:left="316" w:hanging="284"/>
              <w:rPr>
                <w:rFonts w:cs="Tahoma"/>
                <w:sz w:val="20"/>
                <w:szCs w:val="20"/>
              </w:rPr>
            </w:pPr>
            <w:r w:rsidRPr="00FB3BE4">
              <w:rPr>
                <w:rFonts w:cs="Tahoma"/>
                <w:sz w:val="20"/>
                <w:szCs w:val="20"/>
              </w:rPr>
              <w:t>20/08</w:t>
            </w:r>
            <w:r w:rsidR="00FB3BE4" w:rsidRPr="00FB3BE4">
              <w:rPr>
                <w:rFonts w:cs="Tahoma"/>
                <w:sz w:val="20"/>
                <w:szCs w:val="20"/>
              </w:rPr>
              <w:t xml:space="preserve"> Restricted release of results to centres only (GCSE, Level 1 &amp; 2 Projects)</w:t>
            </w:r>
          </w:p>
          <w:p w14:paraId="60D0ADF5" w14:textId="77777777" w:rsidR="00FB3BE4" w:rsidRDefault="00FB3BE4" w:rsidP="00F4650E">
            <w:pPr>
              <w:pStyle w:val="ListParagraph"/>
              <w:numPr>
                <w:ilvl w:val="0"/>
                <w:numId w:val="33"/>
              </w:numPr>
              <w:ind w:left="316" w:hanging="284"/>
              <w:rPr>
                <w:rFonts w:cs="Tahoma"/>
                <w:sz w:val="20"/>
                <w:szCs w:val="20"/>
              </w:rPr>
            </w:pPr>
            <w:r w:rsidRPr="00FB3BE4">
              <w:rPr>
                <w:rFonts w:cs="Tahoma"/>
                <w:sz w:val="20"/>
                <w:szCs w:val="20"/>
              </w:rPr>
              <w:t xml:space="preserve">21/08 - Release of results to candidates (GCSE, Level 1 &amp; 2 Projects, (City &amp; Guilds, NCFE, OCR, Pearson and WJEC) Level 1 &amp; 2 VTQs) </w:t>
            </w:r>
          </w:p>
          <w:p w14:paraId="1BF42869" w14:textId="35682035" w:rsidR="00F4650E" w:rsidRPr="00FB3BE4" w:rsidRDefault="00FB3BE4" w:rsidP="00F4650E">
            <w:pPr>
              <w:pStyle w:val="ListParagraph"/>
              <w:numPr>
                <w:ilvl w:val="0"/>
                <w:numId w:val="33"/>
              </w:numPr>
              <w:ind w:left="316" w:hanging="284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21/08 - </w:t>
            </w:r>
            <w:r w:rsidR="00F4650E" w:rsidRPr="00FB3BE4">
              <w:rPr>
                <w:rFonts w:cs="Tahoma"/>
                <w:sz w:val="20"/>
                <w:szCs w:val="20"/>
                <w:lang w:val="en-US"/>
              </w:rPr>
              <w:t>Deadline for awarding bodies to receive requests for</w:t>
            </w:r>
            <w:r w:rsidR="008960E1" w:rsidRPr="00FB3BE4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r w:rsidR="00F4650E" w:rsidRPr="00FB3BE4">
              <w:rPr>
                <w:rFonts w:cs="Tahoma"/>
                <w:sz w:val="20"/>
                <w:szCs w:val="20"/>
                <w:lang w:val="en-US"/>
              </w:rPr>
              <w:t xml:space="preserve">Priority Service 2 </w:t>
            </w:r>
            <w:r w:rsidR="00F4650E" w:rsidRPr="00FB3BE4">
              <w:rPr>
                <w:rFonts w:cs="Tahoma"/>
                <w:sz w:val="20"/>
                <w:szCs w:val="20"/>
                <w:lang w:val="en-US"/>
              </w:rPr>
              <w:lastRenderedPageBreak/>
              <w:t>reviews of marking (</w:t>
            </w:r>
            <w:r w:rsidRPr="00FB3BE4">
              <w:rPr>
                <w:rFonts w:cs="Tahoma"/>
                <w:sz w:val="20"/>
                <w:szCs w:val="20"/>
              </w:rPr>
              <w:t>GCE A-level and Level 3 VTQ qualifications only</w:t>
            </w:r>
            <w:r w:rsidR="00F4650E" w:rsidRPr="00FB3BE4">
              <w:rPr>
                <w:rFonts w:cs="Tahoma"/>
                <w:sz w:val="20"/>
                <w:szCs w:val="20"/>
                <w:lang w:val="en-US"/>
              </w:rPr>
              <w:t>)</w:t>
            </w:r>
          </w:p>
          <w:p w14:paraId="4F300EFB" w14:textId="77777777" w:rsidR="00FB3BE4" w:rsidRDefault="00FB3BE4" w:rsidP="00FB3BE4">
            <w:pPr>
              <w:rPr>
                <w:rFonts w:cs="Tahoma"/>
                <w:sz w:val="20"/>
                <w:szCs w:val="20"/>
              </w:rPr>
            </w:pPr>
          </w:p>
          <w:p w14:paraId="34DD94E2" w14:textId="1F8C4257" w:rsidR="00FB3BE4" w:rsidRPr="00994D5E" w:rsidRDefault="00FB3BE4" w:rsidP="00E157B1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/>
                <w:bCs/>
                <w:sz w:val="20"/>
                <w:szCs w:val="20"/>
              </w:rPr>
              <w:t>Results</w:t>
            </w:r>
          </w:p>
          <w:p w14:paraId="5A5D0533" w14:textId="77777777" w:rsidR="00E157B1" w:rsidRDefault="00E157B1" w:rsidP="00E157B1">
            <w:pPr>
              <w:rPr>
                <w:sz w:val="20"/>
                <w:szCs w:val="20"/>
                <w:lang w:val="en-US"/>
              </w:rPr>
            </w:pPr>
          </w:p>
          <w:p w14:paraId="33A58263" w14:textId="1D8D8CBE" w:rsidR="00FB3BE4" w:rsidRPr="00994D5E" w:rsidRDefault="00FB3BE4" w:rsidP="00E157B1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FB3BE4">
              <w:rPr>
                <w:sz w:val="20"/>
                <w:szCs w:val="20"/>
                <w:lang w:val="en-US"/>
              </w:rPr>
              <w:t>Ensure your exams officer</w:t>
            </w:r>
            <w:r w:rsidR="00E157B1">
              <w:rPr>
                <w:sz w:val="20"/>
                <w:szCs w:val="20"/>
                <w:lang w:val="en-US"/>
              </w:rPr>
              <w:t>:</w:t>
            </w:r>
          </w:p>
          <w:p w14:paraId="068D70D0" w14:textId="4F2C9CF9" w:rsidR="00FB3BE4" w:rsidRDefault="00E157B1" w:rsidP="00FB3BE4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Is p</w:t>
            </w:r>
            <w:r w:rsidR="00FB3BE4" w:rsidRPr="00994D5E">
              <w:rPr>
                <w:rFonts w:cs="Tahoma"/>
                <w:sz w:val="20"/>
                <w:szCs w:val="20"/>
                <w:lang w:val="en-US"/>
              </w:rPr>
              <w:t>repar</w:t>
            </w:r>
            <w:r>
              <w:rPr>
                <w:rFonts w:cs="Tahoma"/>
                <w:sz w:val="20"/>
                <w:szCs w:val="20"/>
                <w:lang w:val="en-US"/>
              </w:rPr>
              <w:t>ed</w:t>
            </w:r>
            <w:r w:rsidR="00FB3BE4" w:rsidRPr="00994D5E">
              <w:rPr>
                <w:rFonts w:cs="Tahoma"/>
                <w:sz w:val="20"/>
                <w:szCs w:val="20"/>
                <w:lang w:val="en-US"/>
              </w:rPr>
              <w:t xml:space="preserve"> to manage results day(s) and beyond</w:t>
            </w:r>
          </w:p>
          <w:p w14:paraId="74FA30DF" w14:textId="77777777" w:rsidR="00E157B1" w:rsidRDefault="00FB3BE4" w:rsidP="00FB3BE4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Understands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 xml:space="preserve"> the r</w:t>
            </w:r>
            <w:r w:rsidRPr="00FB3BE4">
              <w:rPr>
                <w:rFonts w:cs="Tahoma"/>
                <w:sz w:val="20"/>
                <w:szCs w:val="20"/>
                <w:lang w:val="en-US"/>
              </w:rPr>
              <w:t>estricted release of results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 xml:space="preserve"> requirements</w:t>
            </w:r>
          </w:p>
          <w:p w14:paraId="3082E0D2" w14:textId="65EABC0F" w:rsidR="00FB3BE4" w:rsidRPr="00FB3BE4" w:rsidRDefault="00E157B1" w:rsidP="00FB3BE4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Liaises with relevant </w:t>
            </w:r>
            <w:proofErr w:type="spellStart"/>
            <w:r>
              <w:rPr>
                <w:rFonts w:cs="Tahoma"/>
                <w:sz w:val="20"/>
                <w:szCs w:val="20"/>
                <w:lang w:val="en-US"/>
              </w:rPr>
              <w:t>centre</w:t>
            </w:r>
            <w:proofErr w:type="spellEnd"/>
            <w:r>
              <w:rPr>
                <w:rFonts w:cs="Tahoma"/>
                <w:sz w:val="20"/>
                <w:szCs w:val="20"/>
                <w:lang w:val="en-US"/>
              </w:rPr>
              <w:t xml:space="preserve"> staff to </w:t>
            </w:r>
            <w:r w:rsidR="00FB3BE4" w:rsidRPr="00FB3BE4">
              <w:rPr>
                <w:rFonts w:cs="Tahoma"/>
                <w:sz w:val="20"/>
                <w:szCs w:val="20"/>
                <w:lang w:val="en-US"/>
              </w:rPr>
              <w:t xml:space="preserve">ensure IT systems are functioning correctly to ensure access to systems will be available when needed, 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and is </w:t>
            </w:r>
            <w:r w:rsidR="00FB3BE4" w:rsidRPr="00FB3BE4">
              <w:rPr>
                <w:rFonts w:cs="Tahoma"/>
                <w:sz w:val="20"/>
                <w:szCs w:val="20"/>
                <w:lang w:val="en-US"/>
              </w:rPr>
              <w:t>follow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ing any </w:t>
            </w:r>
            <w:r w:rsidR="00FB3BE4" w:rsidRPr="00FB3BE4">
              <w:rPr>
                <w:rFonts w:cs="Tahoma"/>
                <w:sz w:val="20"/>
                <w:szCs w:val="20"/>
                <w:lang w:val="en-US"/>
              </w:rPr>
              <w:t>MIS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 provider</w:t>
            </w:r>
            <w:r w:rsidR="00FB3BE4" w:rsidRPr="00FB3BE4">
              <w:rPr>
                <w:rFonts w:cs="Tahoma"/>
                <w:sz w:val="20"/>
                <w:szCs w:val="20"/>
                <w:lang w:val="en-US"/>
              </w:rPr>
              <w:t xml:space="preserve"> guidance</w:t>
            </w:r>
          </w:p>
          <w:p w14:paraId="773F111B" w14:textId="77777777" w:rsidR="00E157B1" w:rsidRDefault="00FB3BE4" w:rsidP="00E157B1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994D5E">
              <w:rPr>
                <w:rFonts w:cs="Tahoma"/>
                <w:sz w:val="20"/>
                <w:szCs w:val="20"/>
                <w:lang w:val="en-US"/>
              </w:rPr>
              <w:t>Refer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>s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 xml:space="preserve"> to awarding body 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 xml:space="preserve">results guidance and 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 xml:space="preserve">information, 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>and is prepared to deal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 xml:space="preserve"> with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 xml:space="preserve"> any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 xml:space="preserve"> missing and incomplete results</w:t>
            </w:r>
          </w:p>
          <w:p w14:paraId="7727A5EE" w14:textId="6E6BCCAB" w:rsidR="00FB3BE4" w:rsidRPr="00E157B1" w:rsidRDefault="00FB3BE4" w:rsidP="00E157B1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Results day(s): 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>issues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 statements of provisional results to candidates</w:t>
            </w:r>
            <w:r w:rsidR="003F0E1A">
              <w:rPr>
                <w:rFonts w:cs="Tahoma"/>
                <w:sz w:val="20"/>
                <w:szCs w:val="20"/>
                <w:lang w:val="en-US"/>
              </w:rPr>
              <w:t>;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 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 xml:space="preserve">issues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result summaries/analysis to relevant </w:t>
            </w:r>
            <w:proofErr w:type="spellStart"/>
            <w:r w:rsidRPr="00E157B1">
              <w:rPr>
                <w:rFonts w:cs="Tahoma"/>
                <w:sz w:val="20"/>
                <w:szCs w:val="20"/>
                <w:lang w:val="en-US"/>
              </w:rPr>
              <w:t>centre</w:t>
            </w:r>
            <w:proofErr w:type="spellEnd"/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 staff or signpost</w:t>
            </w:r>
            <w:r w:rsidR="00E157B1">
              <w:rPr>
                <w:rFonts w:cs="Tahoma"/>
                <w:sz w:val="20"/>
                <w:szCs w:val="20"/>
                <w:lang w:val="en-US"/>
              </w:rPr>
              <w:t xml:space="preserve">s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>to relevant</w:t>
            </w:r>
          </w:p>
          <w:p w14:paraId="47158496" w14:textId="77777777" w:rsidR="00FB3BE4" w:rsidRPr="00994D5E" w:rsidRDefault="00FB3BE4" w:rsidP="00FB3BE4">
            <w:pPr>
              <w:pStyle w:val="ListParagraph"/>
              <w:ind w:left="284"/>
              <w:rPr>
                <w:rFonts w:cs="Tahoma"/>
                <w:sz w:val="20"/>
                <w:szCs w:val="20"/>
                <w:lang w:val="en-US"/>
              </w:rPr>
            </w:pPr>
            <w:r w:rsidRPr="00994D5E">
              <w:rPr>
                <w:rFonts w:cs="Tahoma"/>
                <w:sz w:val="20"/>
                <w:szCs w:val="20"/>
                <w:lang w:val="en-US"/>
              </w:rPr>
              <w:t>information/results analysis on awarding body extranet sites</w:t>
            </w:r>
          </w:p>
          <w:p w14:paraId="24D90690" w14:textId="77777777" w:rsidR="00FB3BE4" w:rsidRDefault="00FB3BE4" w:rsidP="00FB3BE4">
            <w:pPr>
              <w:rPr>
                <w:rFonts w:cs="Tahoma"/>
                <w:sz w:val="20"/>
                <w:szCs w:val="20"/>
              </w:rPr>
            </w:pPr>
          </w:p>
          <w:p w14:paraId="22716107" w14:textId="77777777" w:rsidR="00E157B1" w:rsidRPr="00994D5E" w:rsidRDefault="00E157B1" w:rsidP="00E157B1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/>
                <w:bCs/>
                <w:sz w:val="20"/>
                <w:szCs w:val="20"/>
              </w:rPr>
              <w:t>Post-results</w:t>
            </w:r>
          </w:p>
          <w:p w14:paraId="419F1AB5" w14:textId="77777777" w:rsidR="00E157B1" w:rsidRDefault="00E157B1" w:rsidP="00E157B1">
            <w:pPr>
              <w:rPr>
                <w:sz w:val="20"/>
                <w:szCs w:val="20"/>
                <w:lang w:val="en-US"/>
              </w:rPr>
            </w:pPr>
          </w:p>
          <w:p w14:paraId="72A41392" w14:textId="3D84334C" w:rsidR="00E157B1" w:rsidRPr="00994D5E" w:rsidRDefault="00E157B1" w:rsidP="00074632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FB3BE4">
              <w:rPr>
                <w:sz w:val="20"/>
                <w:szCs w:val="20"/>
                <w:lang w:val="en-US"/>
              </w:rPr>
              <w:t>Ensure your exams officer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387D3EEB" w14:textId="77777777" w:rsidR="00E157B1" w:rsidRDefault="00E157B1" w:rsidP="00E157B1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Has a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rrangements 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in place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>for dealing with post-results services queries</w:t>
            </w:r>
          </w:p>
          <w:p w14:paraId="0F227415" w14:textId="236296AE" w:rsidR="00E157B1" w:rsidRDefault="00E157B1" w:rsidP="00E157B1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E157B1">
              <w:rPr>
                <w:rFonts w:cs="Tahoma"/>
                <w:sz w:val="20"/>
                <w:szCs w:val="20"/>
                <w:lang w:val="en-US"/>
              </w:rPr>
              <w:t>Acquire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s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candidate consent prior to requesting 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any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>post-results service</w:t>
            </w:r>
          </w:p>
          <w:p w14:paraId="5784A1F0" w14:textId="77777777" w:rsidR="00E157B1" w:rsidRDefault="00E157B1" w:rsidP="00E157B1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S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ubmits 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any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requests for a Priority Service 2 review of marking and 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processes any 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>requests for copies of scripts to support reviews of marking</w:t>
            </w:r>
          </w:p>
          <w:p w14:paraId="64C5E72C" w14:textId="77777777" w:rsidR="00074632" w:rsidRDefault="00E157B1" w:rsidP="00074632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E157B1">
              <w:rPr>
                <w:rFonts w:cs="Tahoma"/>
                <w:sz w:val="20"/>
                <w:szCs w:val="20"/>
                <w:lang w:val="en-US"/>
              </w:rPr>
              <w:t>Track</w:t>
            </w:r>
            <w:r>
              <w:rPr>
                <w:rFonts w:cs="Tahoma"/>
                <w:sz w:val="20"/>
                <w:szCs w:val="20"/>
                <w:lang w:val="en-US"/>
              </w:rPr>
              <w:t>s</w:t>
            </w:r>
            <w:r w:rsidRPr="00E157B1">
              <w:rPr>
                <w:rFonts w:cs="Tahoma"/>
                <w:sz w:val="20"/>
                <w:szCs w:val="20"/>
                <w:lang w:val="en-US"/>
              </w:rPr>
              <w:t xml:space="preserve"> to conclusion any post-results services requests </w:t>
            </w:r>
          </w:p>
          <w:p w14:paraId="531E76E4" w14:textId="7FD781C0" w:rsidR="00E157B1" w:rsidRPr="00074632" w:rsidRDefault="00074632" w:rsidP="00074632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 w:rsidRPr="00074632">
              <w:rPr>
                <w:rFonts w:cs="Tahoma"/>
                <w:sz w:val="20"/>
                <w:szCs w:val="20"/>
                <w:lang w:val="en-US"/>
              </w:rPr>
              <w:t>Update</w:t>
            </w:r>
            <w:r>
              <w:rPr>
                <w:rFonts w:cs="Tahoma"/>
                <w:sz w:val="20"/>
                <w:szCs w:val="20"/>
                <w:lang w:val="en-US"/>
              </w:rPr>
              <w:t>s</w:t>
            </w:r>
            <w:r w:rsidR="00E157B1" w:rsidRPr="00074632">
              <w:rPr>
                <w:rFonts w:cs="Tahoma"/>
                <w:sz w:val="20"/>
                <w:szCs w:val="20"/>
                <w:lang w:val="en-US"/>
              </w:rPr>
              <w:t xml:space="preserve"> internal systems/records if any provisional results change due to the outcome of any MIR, </w:t>
            </w:r>
            <w:proofErr w:type="spellStart"/>
            <w:r w:rsidR="00E157B1" w:rsidRPr="00074632">
              <w:rPr>
                <w:rFonts w:cs="Tahoma"/>
                <w:sz w:val="20"/>
                <w:szCs w:val="20"/>
                <w:lang w:val="en-US"/>
              </w:rPr>
              <w:t>RoR</w:t>
            </w:r>
            <w:proofErr w:type="spellEnd"/>
            <w:r w:rsidR="00E157B1" w:rsidRPr="00074632">
              <w:rPr>
                <w:rFonts w:cs="Tahoma"/>
                <w:sz w:val="20"/>
                <w:szCs w:val="20"/>
                <w:lang w:val="en-US"/>
              </w:rPr>
              <w:t xml:space="preserve"> (or subsequent Appeal) </w:t>
            </w:r>
          </w:p>
          <w:p w14:paraId="0089D4A6" w14:textId="77777777" w:rsidR="00CC6CC2" w:rsidRDefault="00CC6CC2" w:rsidP="00FB3BE4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6766EDEB" w14:textId="2964A061" w:rsidR="00074632" w:rsidRDefault="00074632" w:rsidP="00074632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rFonts w:eastAsia="Times New Roman" w:cs="Tahoma"/>
                <w:b/>
                <w:bCs/>
                <w:sz w:val="20"/>
                <w:szCs w:val="20"/>
              </w:rPr>
              <w:t>Certificates</w:t>
            </w:r>
          </w:p>
          <w:p w14:paraId="5F3A35D4" w14:textId="77777777" w:rsidR="00074632" w:rsidRDefault="00074632" w:rsidP="00074632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  <w:p w14:paraId="675D302C" w14:textId="603E0DD0" w:rsidR="00074632" w:rsidRPr="00994D5E" w:rsidRDefault="00074632" w:rsidP="00074632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Confirm with </w:t>
            </w:r>
            <w:r w:rsidRPr="00FB3BE4">
              <w:rPr>
                <w:sz w:val="20"/>
                <w:szCs w:val="20"/>
                <w:lang w:val="en-US"/>
              </w:rPr>
              <w:t>your exams officer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14:paraId="53297B0E" w14:textId="42A8AD8F" w:rsidR="00074632" w:rsidRDefault="00074632" w:rsidP="00074632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If 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>early certification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 should be requested from the awarding body/bodies</w:t>
            </w:r>
          </w:p>
          <w:p w14:paraId="5DA4008E" w14:textId="62899517" w:rsidR="00074632" w:rsidRDefault="00074632" w:rsidP="00074632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C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>entre policy on how certificates are issued to candidates,</w:t>
            </w:r>
          </w:p>
          <w:p w14:paraId="72C24A94" w14:textId="7404AFD4" w:rsidR="00074632" w:rsidRPr="00994D5E" w:rsidRDefault="00074632" w:rsidP="00074632">
            <w:pPr>
              <w:pStyle w:val="ListParagraph"/>
              <w:numPr>
                <w:ilvl w:val="0"/>
                <w:numId w:val="21"/>
              </w:num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How</w:t>
            </w:r>
            <w:r w:rsidRPr="00994D5E">
              <w:rPr>
                <w:rFonts w:cs="Tahoma"/>
                <w:sz w:val="20"/>
                <w:szCs w:val="20"/>
                <w:lang w:val="en-US"/>
              </w:rPr>
              <w:t xml:space="preserve"> unclaimed certificates</w:t>
            </w:r>
            <w:r>
              <w:rPr>
                <w:rFonts w:cs="Tahoma"/>
                <w:sz w:val="20"/>
                <w:szCs w:val="20"/>
                <w:lang w:val="en-US"/>
              </w:rPr>
              <w:t xml:space="preserve"> are retained</w:t>
            </w:r>
          </w:p>
          <w:p w14:paraId="44BA1660" w14:textId="1B7C4129" w:rsidR="00074632" w:rsidRPr="00074632" w:rsidRDefault="00074632" w:rsidP="00074632">
            <w:pPr>
              <w:rPr>
                <w:rFonts w:cs="Tahoma"/>
                <w:sz w:val="20"/>
                <w:szCs w:val="20"/>
                <w:lang w:val="en-US"/>
              </w:rPr>
            </w:pPr>
          </w:p>
        </w:tc>
        <w:tc>
          <w:tcPr>
            <w:tcW w:w="5257" w:type="dxa"/>
          </w:tcPr>
          <w:p w14:paraId="31F9414F" w14:textId="77777777" w:rsidR="00795723" w:rsidRPr="00994D5E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510" w:type="dxa"/>
          </w:tcPr>
          <w:p w14:paraId="424B44C6" w14:textId="77777777" w:rsidR="00795723" w:rsidRPr="00994D5E" w:rsidRDefault="00795723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</w:tc>
      </w:tr>
      <w:tr w:rsidR="00CF3B0D" w:rsidRPr="00994D5E" w14:paraId="064511A2" w14:textId="77777777" w:rsidTr="00074632">
        <w:tc>
          <w:tcPr>
            <w:tcW w:w="4543" w:type="dxa"/>
          </w:tcPr>
          <w:p w14:paraId="3BFA4C8F" w14:textId="77777777" w:rsidR="004E5508" w:rsidRPr="00994D5E" w:rsidRDefault="004E5508" w:rsidP="00074632">
            <w:pPr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  <w:p w14:paraId="33CF8E6A" w14:textId="29A86FF5" w:rsidR="00CF3B0D" w:rsidRDefault="004E5508" w:rsidP="00074632">
            <w:pPr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b/>
                <w:bCs/>
                <w:sz w:val="20"/>
                <w:szCs w:val="20"/>
              </w:rPr>
              <w:t>November exam series</w:t>
            </w:r>
            <w:r w:rsidR="00074632">
              <w:rPr>
                <w:rFonts w:eastAsia="Times New Roman" w:cs="Tahoma"/>
                <w:b/>
                <w:bCs/>
                <w:sz w:val="20"/>
                <w:szCs w:val="20"/>
              </w:rPr>
              <w:t xml:space="preserve"> </w:t>
            </w:r>
            <w:r w:rsidR="00074632" w:rsidRPr="00074632">
              <w:rPr>
                <w:rFonts w:eastAsia="Times New Roman" w:cs="Tahoma"/>
                <w:sz w:val="20"/>
                <w:szCs w:val="20"/>
              </w:rPr>
              <w:t>(if applicable)</w:t>
            </w:r>
          </w:p>
          <w:p w14:paraId="0870476E" w14:textId="77777777" w:rsidR="003F0E1A" w:rsidRPr="00074632" w:rsidRDefault="003F0E1A" w:rsidP="00074632">
            <w:pPr>
              <w:rPr>
                <w:rFonts w:eastAsia="Times New Roman" w:cs="Tahoma"/>
                <w:sz w:val="20"/>
                <w:szCs w:val="20"/>
              </w:rPr>
            </w:pPr>
          </w:p>
          <w:p w14:paraId="5C172EE0" w14:textId="7B4D036D" w:rsidR="00074632" w:rsidRPr="003F0E1A" w:rsidRDefault="00074632" w:rsidP="00074632">
            <w:pPr>
              <w:pStyle w:val="ListParagraph"/>
              <w:numPr>
                <w:ilvl w:val="0"/>
                <w:numId w:val="25"/>
              </w:numPr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3F0E1A">
              <w:rPr>
                <w:rFonts w:eastAsia="Times New Roman" w:cs="Tahoma"/>
                <w:sz w:val="20"/>
                <w:szCs w:val="20"/>
              </w:rPr>
              <w:t xml:space="preserve">Confirm with your exams officer </w:t>
            </w:r>
            <w:r w:rsidRPr="003F0E1A">
              <w:rPr>
                <w:rFonts w:cs="Tahoma"/>
                <w:sz w:val="20"/>
                <w:szCs w:val="20"/>
                <w:lang w:val="en-US"/>
              </w:rPr>
              <w:t>that a process is in place for capturing/dealing with any re-sit requests</w:t>
            </w:r>
            <w:r w:rsidR="003F0E1A">
              <w:rPr>
                <w:rFonts w:cs="Tahoma"/>
                <w:sz w:val="20"/>
                <w:szCs w:val="20"/>
                <w:lang w:val="en-US"/>
              </w:rPr>
              <w:t xml:space="preserve"> following the issue of the summer series results</w:t>
            </w:r>
          </w:p>
          <w:p w14:paraId="585B1DAC" w14:textId="0C57E212" w:rsidR="004E5508" w:rsidRPr="00074632" w:rsidRDefault="004E5508" w:rsidP="00074632">
            <w:pPr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257" w:type="dxa"/>
          </w:tcPr>
          <w:p w14:paraId="3A8E38AF" w14:textId="77777777" w:rsidR="00CF3B0D" w:rsidRPr="00994D5E" w:rsidRDefault="00CF3B0D" w:rsidP="00074632">
            <w:pPr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10" w:type="dxa"/>
          </w:tcPr>
          <w:p w14:paraId="7D216C4F" w14:textId="77777777" w:rsidR="00CF3B0D" w:rsidRPr="00994D5E" w:rsidRDefault="00CF3B0D" w:rsidP="00074632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994D5E" w14:paraId="1B0F07F9" w14:textId="77777777" w:rsidTr="00DC69C6">
        <w:tc>
          <w:tcPr>
            <w:tcW w:w="15310" w:type="dxa"/>
            <w:gridSpan w:val="3"/>
          </w:tcPr>
          <w:p w14:paraId="325C53FE" w14:textId="743E2AC5" w:rsidR="00155DBC" w:rsidRPr="00994D5E" w:rsidRDefault="00155DBC" w:rsidP="00155DBC">
            <w:pPr>
              <w:spacing w:before="120" w:after="120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994D5E">
              <w:rPr>
                <w:rFonts w:eastAsia="Times New Roman" w:cs="Tahoma"/>
                <w:b/>
                <w:bCs/>
                <w:sz w:val="20"/>
                <w:szCs w:val="20"/>
              </w:rPr>
              <w:t>Centre-specific activity</w:t>
            </w:r>
          </w:p>
        </w:tc>
      </w:tr>
      <w:tr w:rsidR="00CF3B0D" w:rsidRPr="00994D5E" w14:paraId="2D14BFA6" w14:textId="77777777" w:rsidTr="00074632">
        <w:tc>
          <w:tcPr>
            <w:tcW w:w="4543" w:type="dxa"/>
          </w:tcPr>
          <w:p w14:paraId="0A8D6D3A" w14:textId="77777777" w:rsidR="00B54403" w:rsidRPr="00994D5E" w:rsidRDefault="00B54403" w:rsidP="007D3377">
            <w:pPr>
              <w:spacing w:before="120" w:after="120"/>
              <w:rPr>
                <w:rFonts w:cs="Tahoma"/>
                <w:sz w:val="20"/>
                <w:szCs w:val="20"/>
                <w:lang w:val="en-US"/>
              </w:rPr>
            </w:pPr>
          </w:p>
          <w:p w14:paraId="7C779313" w14:textId="77777777" w:rsidR="00994D5E" w:rsidRPr="004872ED" w:rsidRDefault="00994D5E" w:rsidP="00994D5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E1212">
              <w:rPr>
                <w:b/>
                <w:bCs/>
                <w:sz w:val="20"/>
                <w:szCs w:val="20"/>
                <w:lang w:val="en-US"/>
              </w:rPr>
              <w:t>Annual appraisal: progress check against targets/final appraisal</w:t>
            </w:r>
          </w:p>
          <w:p w14:paraId="08FD4F82" w14:textId="406A8AAC" w:rsidR="007D3377" w:rsidRPr="00994D5E" w:rsidRDefault="007D3377" w:rsidP="007D3377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257" w:type="dxa"/>
          </w:tcPr>
          <w:p w14:paraId="78DFF601" w14:textId="77777777" w:rsidR="00CF3B0D" w:rsidRPr="00994D5E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510" w:type="dxa"/>
          </w:tcPr>
          <w:p w14:paraId="42ED8504" w14:textId="77777777" w:rsidR="00CF3B0D" w:rsidRPr="00994D5E" w:rsidRDefault="00CF3B0D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26DD9274" w14:textId="77777777" w:rsidR="00795723" w:rsidRPr="00994D5E" w:rsidRDefault="00795723" w:rsidP="00FC377B">
      <w:pPr>
        <w:spacing w:before="120" w:after="120" w:line="240" w:lineRule="auto"/>
        <w:rPr>
          <w:rFonts w:eastAsia="Times New Roman" w:cs="Tahoma"/>
          <w:bCs/>
          <w:sz w:val="20"/>
          <w:szCs w:val="20"/>
        </w:rPr>
      </w:pPr>
    </w:p>
    <w:p w14:paraId="219C0BF0" w14:textId="49FFF401" w:rsidR="00274661" w:rsidRPr="00994D5E" w:rsidRDefault="002425AF" w:rsidP="00FC377B">
      <w:pPr>
        <w:spacing w:before="120" w:after="120" w:line="240" w:lineRule="auto"/>
        <w:rPr>
          <w:rFonts w:eastAsia="Times New Roman" w:cs="Tahoma"/>
          <w:b/>
          <w:sz w:val="20"/>
          <w:szCs w:val="20"/>
        </w:rPr>
      </w:pPr>
      <w:r w:rsidRPr="00994D5E">
        <w:rPr>
          <w:rFonts w:eastAsia="Times New Roman" w:cs="Tahoma"/>
          <w:b/>
          <w:sz w:val="20"/>
          <w:szCs w:val="20"/>
        </w:rPr>
        <w:t>Exams Officer Professional Standards</w:t>
      </w: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4111"/>
        <w:gridCol w:w="11199"/>
      </w:tblGrid>
      <w:tr w:rsidR="00155DBC" w:rsidRPr="00994D5E" w14:paraId="6ED5C11B" w14:textId="77777777" w:rsidTr="00DC69C6">
        <w:tc>
          <w:tcPr>
            <w:tcW w:w="4111" w:type="dxa"/>
          </w:tcPr>
          <w:p w14:paraId="037C01B6" w14:textId="77777777" w:rsidR="00155DBC" w:rsidRPr="00994D5E" w:rsidRDefault="00155DBC" w:rsidP="00FE4C75">
            <w:pPr>
              <w:spacing w:before="120" w:after="120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199" w:type="dxa"/>
          </w:tcPr>
          <w:p w14:paraId="475A50AC" w14:textId="13FCB5C4" w:rsidR="00155DBC" w:rsidRPr="00994D5E" w:rsidRDefault="00155DBC" w:rsidP="00FE4C75">
            <w:pPr>
              <w:spacing w:before="120" w:after="120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sz w:val="20"/>
                <w:szCs w:val="20"/>
              </w:rPr>
              <w:t>Notes/Progress</w:t>
            </w:r>
          </w:p>
        </w:tc>
      </w:tr>
      <w:tr w:rsidR="00155DBC" w:rsidRPr="00994D5E" w14:paraId="6D5E2F83" w14:textId="32B54360" w:rsidTr="00DC69C6">
        <w:tc>
          <w:tcPr>
            <w:tcW w:w="4111" w:type="dxa"/>
          </w:tcPr>
          <w:p w14:paraId="31D612B6" w14:textId="7C98A2E9" w:rsidR="00155DBC" w:rsidRPr="00994D5E" w:rsidRDefault="00155DBC" w:rsidP="00FE4C75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sz w:val="20"/>
                <w:szCs w:val="20"/>
              </w:rPr>
              <w:t>Knowledge and understanding</w:t>
            </w:r>
          </w:p>
          <w:p w14:paraId="6B9FD293" w14:textId="7AB8A451" w:rsidR="00FE4C75" w:rsidRPr="00994D5E" w:rsidRDefault="00FE4C75" w:rsidP="00FE4C75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199" w:type="dxa"/>
          </w:tcPr>
          <w:p w14:paraId="6EE68B52" w14:textId="77777777" w:rsidR="00155DBC" w:rsidRPr="00994D5E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994D5E" w14:paraId="41A0DA65" w14:textId="1D7BB3A4" w:rsidTr="00DC69C6">
        <w:tc>
          <w:tcPr>
            <w:tcW w:w="4111" w:type="dxa"/>
          </w:tcPr>
          <w:p w14:paraId="07B0CC31" w14:textId="249629D4" w:rsidR="00155DBC" w:rsidRPr="00994D5E" w:rsidRDefault="00155DBC" w:rsidP="00FE4C75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sz w:val="20"/>
                <w:szCs w:val="20"/>
              </w:rPr>
              <w:t>Skills</w:t>
            </w:r>
          </w:p>
          <w:p w14:paraId="515193D3" w14:textId="0CB4785A" w:rsidR="00FE4C75" w:rsidRPr="00994D5E" w:rsidRDefault="00FE4C75" w:rsidP="00FE4C75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199" w:type="dxa"/>
          </w:tcPr>
          <w:p w14:paraId="2DA74EF4" w14:textId="77777777" w:rsidR="00155DBC" w:rsidRPr="00994D5E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155DBC" w:rsidRPr="00994D5E" w14:paraId="0C71EC3E" w14:textId="068CBF36" w:rsidTr="00DC69C6">
        <w:tc>
          <w:tcPr>
            <w:tcW w:w="4111" w:type="dxa"/>
          </w:tcPr>
          <w:p w14:paraId="266DA545" w14:textId="77777777" w:rsidR="00FE4C75" w:rsidRPr="00994D5E" w:rsidRDefault="00155DBC" w:rsidP="00FE4C75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eastAsia="Times New Roman" w:cs="Tahoma"/>
                <w:sz w:val="20"/>
                <w:szCs w:val="20"/>
              </w:rPr>
            </w:pPr>
            <w:r w:rsidRPr="00994D5E">
              <w:rPr>
                <w:rFonts w:eastAsia="Times New Roman" w:cs="Tahoma"/>
                <w:sz w:val="20"/>
                <w:szCs w:val="20"/>
              </w:rPr>
              <w:t>Values and Attributes</w:t>
            </w:r>
          </w:p>
          <w:p w14:paraId="52E73F3D" w14:textId="08298E50" w:rsidR="00FE4C75" w:rsidRPr="00994D5E" w:rsidRDefault="00FE4C75" w:rsidP="00FE4C75">
            <w:pPr>
              <w:pStyle w:val="ListParagraph"/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199" w:type="dxa"/>
          </w:tcPr>
          <w:p w14:paraId="6090228D" w14:textId="77777777" w:rsidR="00155DBC" w:rsidRPr="00994D5E" w:rsidRDefault="00155DBC" w:rsidP="00AC58C1">
            <w:pPr>
              <w:spacing w:before="120" w:after="120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22C3A8BA" w14:textId="77777777" w:rsidR="00795723" w:rsidRPr="00994D5E" w:rsidRDefault="00795723" w:rsidP="00FC377B">
      <w:pPr>
        <w:spacing w:before="120" w:after="120" w:line="240" w:lineRule="auto"/>
        <w:rPr>
          <w:rFonts w:eastAsia="Times New Roman" w:cs="Tahoma"/>
          <w:bCs/>
          <w:sz w:val="20"/>
          <w:szCs w:val="20"/>
        </w:rPr>
      </w:pPr>
    </w:p>
    <w:p w14:paraId="6DE59F03" w14:textId="1086E9CA" w:rsidR="00FC377B" w:rsidRPr="00994D5E" w:rsidRDefault="00FC377B" w:rsidP="00FC377B">
      <w:pPr>
        <w:spacing w:before="120" w:after="120" w:line="240" w:lineRule="auto"/>
        <w:rPr>
          <w:rFonts w:eastAsia="Times New Roman" w:cs="Tahoma"/>
          <w:bCs/>
          <w:sz w:val="20"/>
          <w:szCs w:val="20"/>
        </w:rPr>
      </w:pPr>
      <w:r w:rsidRPr="00994D5E">
        <w:rPr>
          <w:rFonts w:eastAsia="Times New Roman" w:cs="Tahoma"/>
          <w:bCs/>
          <w:sz w:val="20"/>
          <w:szCs w:val="20"/>
        </w:rPr>
        <w:t>Other areas for discussion</w:t>
      </w: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FC377B" w:rsidRPr="00994D5E" w14:paraId="34F7303D" w14:textId="77777777" w:rsidTr="00DC69C6">
        <w:tc>
          <w:tcPr>
            <w:tcW w:w="15310" w:type="dxa"/>
          </w:tcPr>
          <w:p w14:paraId="1D12310D" w14:textId="77777777" w:rsidR="00FC377B" w:rsidRPr="00994D5E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5DF0760B" w14:textId="77777777" w:rsidR="00FC377B" w:rsidRPr="00994D5E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CED7848" w14:textId="77777777" w:rsidR="00FC377B" w:rsidRPr="00994D5E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D2C5EC2" w14:textId="77777777" w:rsidR="00FC377B" w:rsidRPr="00994D5E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5A3C3B60" w14:textId="77777777" w:rsidR="00FC377B" w:rsidRPr="00994D5E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22CFEEA8" w14:textId="77777777" w:rsidR="00B667A8" w:rsidRPr="00994D5E" w:rsidRDefault="00B667A8" w:rsidP="00AC58C1">
            <w:pPr>
              <w:rPr>
                <w:rFonts w:eastAsia="Times New Roman" w:cs="Tahoma"/>
                <w:sz w:val="20"/>
                <w:szCs w:val="20"/>
              </w:rPr>
            </w:pPr>
          </w:p>
          <w:p w14:paraId="6A0DF830" w14:textId="77777777" w:rsidR="00FC377B" w:rsidRPr="00994D5E" w:rsidRDefault="00FC377B" w:rsidP="00AC58C1">
            <w:pPr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14:paraId="38234304" w14:textId="77777777" w:rsidR="00FC377B" w:rsidRPr="00994D5E" w:rsidRDefault="00FC377B" w:rsidP="00FC377B">
      <w:pPr>
        <w:spacing w:line="240" w:lineRule="auto"/>
        <w:rPr>
          <w:rFonts w:eastAsia="Times New Roman" w:cs="Tahoma"/>
          <w:sz w:val="20"/>
          <w:szCs w:val="20"/>
        </w:rPr>
      </w:pPr>
    </w:p>
    <w:sectPr w:rsidR="00FC377B" w:rsidRPr="00994D5E" w:rsidSect="00913878"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86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336F" w14:textId="77777777" w:rsidR="00605241" w:rsidRDefault="00605241" w:rsidP="00666FC9">
      <w:pPr>
        <w:spacing w:after="0" w:line="240" w:lineRule="auto"/>
      </w:pPr>
      <w:r>
        <w:separator/>
      </w:r>
    </w:p>
  </w:endnote>
  <w:endnote w:type="continuationSeparator" w:id="0">
    <w:p w14:paraId="37DC042B" w14:textId="77777777" w:rsidR="00605241" w:rsidRDefault="00605241" w:rsidP="0066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503020205090403"/>
    <w:charset w:val="00"/>
    <w:family w:val="roman"/>
    <w:pitch w:val="variable"/>
    <w:sig w:usb0="00000003" w:usb1="00000000" w:usb2="00000000" w:usb3="00000000" w:csb0="00000001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23341" w14:textId="5968A4DE" w:rsidR="00857A26" w:rsidRPr="009670CC" w:rsidRDefault="00857A26" w:rsidP="00CE4233">
    <w:pPr>
      <w:spacing w:after="0" w:line="240" w:lineRule="auto"/>
      <w:rPr>
        <w:rFonts w:ascii="Rockwell" w:hAnsi="Rockwel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B3B9" w14:textId="6CB16E13" w:rsidR="009670CC" w:rsidRPr="00FC377B" w:rsidRDefault="00FC377B" w:rsidP="009670CC">
    <w:pPr>
      <w:spacing w:after="0" w:line="240" w:lineRule="auto"/>
      <w:jc w:val="right"/>
      <w:rPr>
        <w:rFonts w:ascii="Avenir Book" w:hAnsi="Avenir Book"/>
        <w:sz w:val="16"/>
        <w:szCs w:val="16"/>
      </w:rPr>
    </w:pPr>
    <w:r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>EXAMS OFFICER/LINE MANAGER MEETING REPORT</w:t>
    </w:r>
    <w:r w:rsidR="006E7571"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FORM TEMPLATE</w:t>
    </w:r>
    <w:r w:rsidR="009670CC" w:rsidRPr="00FC377B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 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(202</w:t>
    </w:r>
    <w:r w:rsidR="00994D5E">
      <w:rPr>
        <w:rFonts w:ascii="Avenir Book" w:hAnsi="Avenir Book"/>
        <w:noProof/>
        <w:color w:val="262626" w:themeColor="text1" w:themeTint="D9"/>
        <w:sz w:val="16"/>
        <w:szCs w:val="16"/>
      </w:rPr>
      <w:t>4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/2</w:t>
    </w:r>
    <w:r w:rsidR="00994D5E">
      <w:rPr>
        <w:rFonts w:ascii="Avenir Book" w:hAnsi="Avenir Book"/>
        <w:noProof/>
        <w:color w:val="262626" w:themeColor="text1" w:themeTint="D9"/>
        <w:sz w:val="16"/>
        <w:szCs w:val="16"/>
      </w:rPr>
      <w:t>5</w:t>
    </w:r>
    <w:r w:rsidR="009670CC" w:rsidRPr="00FC377B">
      <w:rPr>
        <w:rFonts w:ascii="Avenir Book" w:hAnsi="Avenir Book"/>
        <w:noProof/>
        <w:color w:val="262626" w:themeColor="text1" w:themeTint="D9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70C2C" w14:textId="77777777" w:rsidR="00605241" w:rsidRDefault="00605241" w:rsidP="00666FC9">
      <w:pPr>
        <w:spacing w:after="0" w:line="240" w:lineRule="auto"/>
      </w:pPr>
      <w:r>
        <w:separator/>
      </w:r>
    </w:p>
  </w:footnote>
  <w:footnote w:type="continuationSeparator" w:id="0">
    <w:p w14:paraId="3D3916E7" w14:textId="77777777" w:rsidR="00605241" w:rsidRDefault="00605241" w:rsidP="0066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DD3" w14:textId="13A48609" w:rsidR="00FD1C9C" w:rsidRDefault="00FD1C9C">
    <w:pPr>
      <w:pStyle w:val="Header"/>
    </w:pPr>
    <w:r>
      <w:t xml:space="preserve">                                                                 </w:t>
    </w:r>
    <w:r w:rsidR="00795723">
      <w:tab/>
    </w:r>
    <w:r w:rsidR="00795723">
      <w:tab/>
    </w:r>
    <w:r w:rsidR="00795723">
      <w:tab/>
    </w:r>
    <w:r w:rsidR="00795723">
      <w:tab/>
    </w:r>
    <w:r w:rsidR="00795723">
      <w:tab/>
    </w:r>
    <w:r>
      <w:t xml:space="preserve">         </w:t>
    </w:r>
  </w:p>
  <w:p w14:paraId="1F1FA025" w14:textId="77777777" w:rsidR="00FD1C9C" w:rsidRDefault="00FD1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69D0"/>
    <w:multiLevelType w:val="hybridMultilevel"/>
    <w:tmpl w:val="4AD68872"/>
    <w:lvl w:ilvl="0" w:tplc="B4025EF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FF33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41D0"/>
    <w:multiLevelType w:val="hybridMultilevel"/>
    <w:tmpl w:val="0BCE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37D"/>
    <w:multiLevelType w:val="hybridMultilevel"/>
    <w:tmpl w:val="500AF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E6732"/>
    <w:multiLevelType w:val="hybridMultilevel"/>
    <w:tmpl w:val="1D6C28CE"/>
    <w:lvl w:ilvl="0" w:tplc="A57AB60E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C38"/>
    <w:multiLevelType w:val="hybridMultilevel"/>
    <w:tmpl w:val="23D62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F1B"/>
    <w:multiLevelType w:val="hybridMultilevel"/>
    <w:tmpl w:val="6BCC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B5D8E"/>
    <w:multiLevelType w:val="hybridMultilevel"/>
    <w:tmpl w:val="A132940C"/>
    <w:lvl w:ilvl="0" w:tplc="DDB4F50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BF2"/>
    <w:multiLevelType w:val="hybridMultilevel"/>
    <w:tmpl w:val="092E7F46"/>
    <w:lvl w:ilvl="0" w:tplc="38904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A08F8"/>
    <w:multiLevelType w:val="hybridMultilevel"/>
    <w:tmpl w:val="6428B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16340"/>
    <w:multiLevelType w:val="hybridMultilevel"/>
    <w:tmpl w:val="C1B2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C0E64"/>
    <w:multiLevelType w:val="hybridMultilevel"/>
    <w:tmpl w:val="87647C7A"/>
    <w:lvl w:ilvl="0" w:tplc="7F60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D5704"/>
    <w:multiLevelType w:val="hybridMultilevel"/>
    <w:tmpl w:val="FE3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A0C2B"/>
    <w:multiLevelType w:val="hybridMultilevel"/>
    <w:tmpl w:val="012A294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E4B52"/>
    <w:multiLevelType w:val="hybridMultilevel"/>
    <w:tmpl w:val="96FA7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5C29"/>
    <w:multiLevelType w:val="hybridMultilevel"/>
    <w:tmpl w:val="A8C88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1350"/>
    <w:multiLevelType w:val="hybridMultilevel"/>
    <w:tmpl w:val="6234EFB8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959E8"/>
    <w:multiLevelType w:val="hybridMultilevel"/>
    <w:tmpl w:val="DEACF09A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E17DE"/>
    <w:multiLevelType w:val="hybridMultilevel"/>
    <w:tmpl w:val="C07E24AC"/>
    <w:lvl w:ilvl="0" w:tplc="3890402C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003399"/>
      </w:rPr>
    </w:lvl>
    <w:lvl w:ilvl="1" w:tplc="5A783B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A0C1A"/>
    <w:multiLevelType w:val="hybridMultilevel"/>
    <w:tmpl w:val="326EEDE6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E2AEB"/>
    <w:multiLevelType w:val="hybridMultilevel"/>
    <w:tmpl w:val="4378D028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53E32"/>
    <w:multiLevelType w:val="hybridMultilevel"/>
    <w:tmpl w:val="B242132A"/>
    <w:lvl w:ilvl="0" w:tplc="960A719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C5926"/>
    <w:multiLevelType w:val="hybridMultilevel"/>
    <w:tmpl w:val="17824780"/>
    <w:lvl w:ilvl="0" w:tplc="46F0F782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D755F"/>
    <w:multiLevelType w:val="hybridMultilevel"/>
    <w:tmpl w:val="E7507A54"/>
    <w:lvl w:ilvl="0" w:tplc="15F6D130">
      <w:start w:val="1"/>
      <w:numFmt w:val="bullet"/>
      <w:lvlText w:val="o"/>
      <w:lvlJc w:val="left"/>
      <w:pPr>
        <w:ind w:left="964" w:hanging="244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DCB"/>
    <w:multiLevelType w:val="hybridMultilevel"/>
    <w:tmpl w:val="F270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35EA1"/>
    <w:multiLevelType w:val="hybridMultilevel"/>
    <w:tmpl w:val="1CAA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94A61"/>
    <w:multiLevelType w:val="hybridMultilevel"/>
    <w:tmpl w:val="736EBCEC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15B5E"/>
    <w:multiLevelType w:val="hybridMultilevel"/>
    <w:tmpl w:val="E54064DC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2233F"/>
    <w:multiLevelType w:val="hybridMultilevel"/>
    <w:tmpl w:val="E7567B0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B3AC0"/>
    <w:multiLevelType w:val="hybridMultilevel"/>
    <w:tmpl w:val="0CAEAA48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C5A78"/>
    <w:multiLevelType w:val="hybridMultilevel"/>
    <w:tmpl w:val="B5A06364"/>
    <w:lvl w:ilvl="0" w:tplc="9A1C908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13D06"/>
    <w:multiLevelType w:val="hybridMultilevel"/>
    <w:tmpl w:val="8E64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312D"/>
    <w:multiLevelType w:val="hybridMultilevel"/>
    <w:tmpl w:val="CF70A7F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B4D86"/>
    <w:multiLevelType w:val="hybridMultilevel"/>
    <w:tmpl w:val="8682BDDE"/>
    <w:lvl w:ilvl="0" w:tplc="DEFC2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060628">
    <w:abstractNumId w:val="4"/>
  </w:num>
  <w:num w:numId="2" w16cid:durableId="1182160653">
    <w:abstractNumId w:val="15"/>
  </w:num>
  <w:num w:numId="3" w16cid:durableId="1802377019">
    <w:abstractNumId w:val="7"/>
  </w:num>
  <w:num w:numId="4" w16cid:durableId="185872911">
    <w:abstractNumId w:val="17"/>
  </w:num>
  <w:num w:numId="5" w16cid:durableId="1962607320">
    <w:abstractNumId w:val="12"/>
  </w:num>
  <w:num w:numId="6" w16cid:durableId="1640763092">
    <w:abstractNumId w:val="26"/>
  </w:num>
  <w:num w:numId="7" w16cid:durableId="734356590">
    <w:abstractNumId w:val="25"/>
  </w:num>
  <w:num w:numId="8" w16cid:durableId="1904557258">
    <w:abstractNumId w:val="0"/>
  </w:num>
  <w:num w:numId="9" w16cid:durableId="1723482813">
    <w:abstractNumId w:val="27"/>
  </w:num>
  <w:num w:numId="10" w16cid:durableId="450781365">
    <w:abstractNumId w:val="24"/>
  </w:num>
  <w:num w:numId="11" w16cid:durableId="1844859129">
    <w:abstractNumId w:val="28"/>
  </w:num>
  <w:num w:numId="12" w16cid:durableId="235674106">
    <w:abstractNumId w:val="31"/>
  </w:num>
  <w:num w:numId="13" w16cid:durableId="360981721">
    <w:abstractNumId w:val="19"/>
  </w:num>
  <w:num w:numId="14" w16cid:durableId="694500201">
    <w:abstractNumId w:val="10"/>
  </w:num>
  <w:num w:numId="15" w16cid:durableId="1451196085">
    <w:abstractNumId w:val="32"/>
  </w:num>
  <w:num w:numId="16" w16cid:durableId="1010982578">
    <w:abstractNumId w:val="11"/>
  </w:num>
  <w:num w:numId="17" w16cid:durableId="1652753431">
    <w:abstractNumId w:val="2"/>
  </w:num>
  <w:num w:numId="18" w16cid:durableId="259341955">
    <w:abstractNumId w:val="22"/>
  </w:num>
  <w:num w:numId="19" w16cid:durableId="984746885">
    <w:abstractNumId w:val="3"/>
  </w:num>
  <w:num w:numId="20" w16cid:durableId="1382175651">
    <w:abstractNumId w:val="20"/>
  </w:num>
  <w:num w:numId="21" w16cid:durableId="1692561781">
    <w:abstractNumId w:val="18"/>
  </w:num>
  <w:num w:numId="22" w16cid:durableId="1260680761">
    <w:abstractNumId w:val="13"/>
  </w:num>
  <w:num w:numId="23" w16cid:durableId="1914125220">
    <w:abstractNumId w:val="14"/>
  </w:num>
  <w:num w:numId="24" w16cid:durableId="457071631">
    <w:abstractNumId w:val="1"/>
  </w:num>
  <w:num w:numId="25" w16cid:durableId="236787527">
    <w:abstractNumId w:val="16"/>
  </w:num>
  <w:num w:numId="26" w16cid:durableId="1818448563">
    <w:abstractNumId w:val="29"/>
  </w:num>
  <w:num w:numId="27" w16cid:durableId="1796678224">
    <w:abstractNumId w:val="8"/>
  </w:num>
  <w:num w:numId="28" w16cid:durableId="207955664">
    <w:abstractNumId w:val="9"/>
  </w:num>
  <w:num w:numId="29" w16cid:durableId="873005155">
    <w:abstractNumId w:val="30"/>
  </w:num>
  <w:num w:numId="30" w16cid:durableId="1446608333">
    <w:abstractNumId w:val="23"/>
  </w:num>
  <w:num w:numId="31" w16cid:durableId="1603104820">
    <w:abstractNumId w:val="6"/>
  </w:num>
  <w:num w:numId="32" w16cid:durableId="1239175893">
    <w:abstractNumId w:val="21"/>
  </w:num>
  <w:num w:numId="33" w16cid:durableId="1459713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DD"/>
    <w:rsid w:val="000013AD"/>
    <w:rsid w:val="00007957"/>
    <w:rsid w:val="0001345E"/>
    <w:rsid w:val="000141B7"/>
    <w:rsid w:val="0001722F"/>
    <w:rsid w:val="00054B15"/>
    <w:rsid w:val="00061468"/>
    <w:rsid w:val="00063D67"/>
    <w:rsid w:val="00070BB4"/>
    <w:rsid w:val="00074632"/>
    <w:rsid w:val="000821C2"/>
    <w:rsid w:val="000959EF"/>
    <w:rsid w:val="000A3A32"/>
    <w:rsid w:val="000A7F21"/>
    <w:rsid w:val="000B1744"/>
    <w:rsid w:val="000C770C"/>
    <w:rsid w:val="000F5077"/>
    <w:rsid w:val="0010708B"/>
    <w:rsid w:val="00117AEB"/>
    <w:rsid w:val="00126610"/>
    <w:rsid w:val="00155878"/>
    <w:rsid w:val="00155DBC"/>
    <w:rsid w:val="00173E5D"/>
    <w:rsid w:val="001744D2"/>
    <w:rsid w:val="001766B4"/>
    <w:rsid w:val="00181E54"/>
    <w:rsid w:val="001873ED"/>
    <w:rsid w:val="001A1CC3"/>
    <w:rsid w:val="001A604C"/>
    <w:rsid w:val="001B5753"/>
    <w:rsid w:val="001C39EE"/>
    <w:rsid w:val="001C4021"/>
    <w:rsid w:val="001C636D"/>
    <w:rsid w:val="001D607A"/>
    <w:rsid w:val="001E0C28"/>
    <w:rsid w:val="001E4891"/>
    <w:rsid w:val="001F147F"/>
    <w:rsid w:val="001F4F29"/>
    <w:rsid w:val="00207F56"/>
    <w:rsid w:val="002148B7"/>
    <w:rsid w:val="00232CA4"/>
    <w:rsid w:val="0023633E"/>
    <w:rsid w:val="002425AF"/>
    <w:rsid w:val="002427EC"/>
    <w:rsid w:val="00247EF2"/>
    <w:rsid w:val="00255A97"/>
    <w:rsid w:val="002618E6"/>
    <w:rsid w:val="00262E91"/>
    <w:rsid w:val="00274661"/>
    <w:rsid w:val="00282937"/>
    <w:rsid w:val="0029081D"/>
    <w:rsid w:val="002935BA"/>
    <w:rsid w:val="002A5DD8"/>
    <w:rsid w:val="002B796C"/>
    <w:rsid w:val="002C17E4"/>
    <w:rsid w:val="002D31D4"/>
    <w:rsid w:val="002D5EFB"/>
    <w:rsid w:val="002D6E32"/>
    <w:rsid w:val="00301D7D"/>
    <w:rsid w:val="003151A2"/>
    <w:rsid w:val="00316A02"/>
    <w:rsid w:val="0032363C"/>
    <w:rsid w:val="00323E14"/>
    <w:rsid w:val="0033138A"/>
    <w:rsid w:val="0033265F"/>
    <w:rsid w:val="003346CD"/>
    <w:rsid w:val="00346021"/>
    <w:rsid w:val="0035476C"/>
    <w:rsid w:val="003615B4"/>
    <w:rsid w:val="00366582"/>
    <w:rsid w:val="0039172C"/>
    <w:rsid w:val="00392774"/>
    <w:rsid w:val="00396609"/>
    <w:rsid w:val="003A1482"/>
    <w:rsid w:val="003A1FC5"/>
    <w:rsid w:val="003B19EE"/>
    <w:rsid w:val="003B7D75"/>
    <w:rsid w:val="003C06B0"/>
    <w:rsid w:val="003D5C9C"/>
    <w:rsid w:val="003D78DD"/>
    <w:rsid w:val="003E683F"/>
    <w:rsid w:val="003F0E1A"/>
    <w:rsid w:val="003F466B"/>
    <w:rsid w:val="003F585E"/>
    <w:rsid w:val="0040290A"/>
    <w:rsid w:val="00402D23"/>
    <w:rsid w:val="0040484E"/>
    <w:rsid w:val="004103A7"/>
    <w:rsid w:val="004218D2"/>
    <w:rsid w:val="004368EB"/>
    <w:rsid w:val="00442F71"/>
    <w:rsid w:val="00461365"/>
    <w:rsid w:val="00464093"/>
    <w:rsid w:val="004A323B"/>
    <w:rsid w:val="004A588A"/>
    <w:rsid w:val="004A6BEC"/>
    <w:rsid w:val="004A6E39"/>
    <w:rsid w:val="004B39F7"/>
    <w:rsid w:val="004D4731"/>
    <w:rsid w:val="004D4F1F"/>
    <w:rsid w:val="004E5508"/>
    <w:rsid w:val="004E607A"/>
    <w:rsid w:val="004F1DD1"/>
    <w:rsid w:val="00501217"/>
    <w:rsid w:val="00512E8E"/>
    <w:rsid w:val="0051726D"/>
    <w:rsid w:val="00525EB5"/>
    <w:rsid w:val="005400DE"/>
    <w:rsid w:val="00547E8D"/>
    <w:rsid w:val="00573DCD"/>
    <w:rsid w:val="00574C05"/>
    <w:rsid w:val="00584508"/>
    <w:rsid w:val="00585ED3"/>
    <w:rsid w:val="005864CA"/>
    <w:rsid w:val="005A7A86"/>
    <w:rsid w:val="005B00FD"/>
    <w:rsid w:val="005B0BC8"/>
    <w:rsid w:val="005B7490"/>
    <w:rsid w:val="005B7A4B"/>
    <w:rsid w:val="005C67C7"/>
    <w:rsid w:val="005D4352"/>
    <w:rsid w:val="005D5957"/>
    <w:rsid w:val="005E2EB5"/>
    <w:rsid w:val="005E4DC7"/>
    <w:rsid w:val="005E6AA5"/>
    <w:rsid w:val="005F78DA"/>
    <w:rsid w:val="00602B74"/>
    <w:rsid w:val="00602DE0"/>
    <w:rsid w:val="006047F4"/>
    <w:rsid w:val="00605241"/>
    <w:rsid w:val="006177AA"/>
    <w:rsid w:val="006223CD"/>
    <w:rsid w:val="00623347"/>
    <w:rsid w:val="00625B89"/>
    <w:rsid w:val="006301A4"/>
    <w:rsid w:val="00630FE0"/>
    <w:rsid w:val="00640E5B"/>
    <w:rsid w:val="00643FBB"/>
    <w:rsid w:val="00660E8D"/>
    <w:rsid w:val="00665930"/>
    <w:rsid w:val="0066674C"/>
    <w:rsid w:val="00666FC9"/>
    <w:rsid w:val="006813C2"/>
    <w:rsid w:val="006C2557"/>
    <w:rsid w:val="006C646E"/>
    <w:rsid w:val="006D1FB8"/>
    <w:rsid w:val="006E2C39"/>
    <w:rsid w:val="006E6AE6"/>
    <w:rsid w:val="006E7571"/>
    <w:rsid w:val="0070074C"/>
    <w:rsid w:val="007054B2"/>
    <w:rsid w:val="00751AE9"/>
    <w:rsid w:val="00763E49"/>
    <w:rsid w:val="00772A79"/>
    <w:rsid w:val="00776239"/>
    <w:rsid w:val="00795723"/>
    <w:rsid w:val="00795F8B"/>
    <w:rsid w:val="007B1971"/>
    <w:rsid w:val="007C488C"/>
    <w:rsid w:val="007D3377"/>
    <w:rsid w:val="00810178"/>
    <w:rsid w:val="00814932"/>
    <w:rsid w:val="00817642"/>
    <w:rsid w:val="008279F0"/>
    <w:rsid w:val="008305A8"/>
    <w:rsid w:val="00830D48"/>
    <w:rsid w:val="00842C32"/>
    <w:rsid w:val="0084566E"/>
    <w:rsid w:val="00847475"/>
    <w:rsid w:val="00857A26"/>
    <w:rsid w:val="00874CE3"/>
    <w:rsid w:val="008760C4"/>
    <w:rsid w:val="00876A3F"/>
    <w:rsid w:val="00880D54"/>
    <w:rsid w:val="008861E8"/>
    <w:rsid w:val="008960E1"/>
    <w:rsid w:val="008D00ED"/>
    <w:rsid w:val="008D7252"/>
    <w:rsid w:val="008F5442"/>
    <w:rsid w:val="008F7C42"/>
    <w:rsid w:val="00913878"/>
    <w:rsid w:val="00913B3F"/>
    <w:rsid w:val="00936F28"/>
    <w:rsid w:val="009531B9"/>
    <w:rsid w:val="00966B21"/>
    <w:rsid w:val="009670CC"/>
    <w:rsid w:val="0097482A"/>
    <w:rsid w:val="00980057"/>
    <w:rsid w:val="00983209"/>
    <w:rsid w:val="0098376B"/>
    <w:rsid w:val="00993BE0"/>
    <w:rsid w:val="00994D5E"/>
    <w:rsid w:val="00996524"/>
    <w:rsid w:val="0099783D"/>
    <w:rsid w:val="00997CBA"/>
    <w:rsid w:val="009A032E"/>
    <w:rsid w:val="009A2197"/>
    <w:rsid w:val="009A258A"/>
    <w:rsid w:val="009A2C65"/>
    <w:rsid w:val="009A42B4"/>
    <w:rsid w:val="009B1D65"/>
    <w:rsid w:val="009B6082"/>
    <w:rsid w:val="009D0691"/>
    <w:rsid w:val="009D07F7"/>
    <w:rsid w:val="009D667C"/>
    <w:rsid w:val="009F3504"/>
    <w:rsid w:val="00A010F6"/>
    <w:rsid w:val="00A055DD"/>
    <w:rsid w:val="00A12D1A"/>
    <w:rsid w:val="00A17841"/>
    <w:rsid w:val="00A2170A"/>
    <w:rsid w:val="00A33746"/>
    <w:rsid w:val="00A47776"/>
    <w:rsid w:val="00A528B5"/>
    <w:rsid w:val="00A552BE"/>
    <w:rsid w:val="00A71F45"/>
    <w:rsid w:val="00A76B34"/>
    <w:rsid w:val="00A805ED"/>
    <w:rsid w:val="00A9688F"/>
    <w:rsid w:val="00AA11BD"/>
    <w:rsid w:val="00AB0F77"/>
    <w:rsid w:val="00AC0644"/>
    <w:rsid w:val="00AC7244"/>
    <w:rsid w:val="00AC781D"/>
    <w:rsid w:val="00AF214D"/>
    <w:rsid w:val="00B01693"/>
    <w:rsid w:val="00B07F2E"/>
    <w:rsid w:val="00B11274"/>
    <w:rsid w:val="00B302F6"/>
    <w:rsid w:val="00B30A7A"/>
    <w:rsid w:val="00B476BA"/>
    <w:rsid w:val="00B54403"/>
    <w:rsid w:val="00B56665"/>
    <w:rsid w:val="00B667A8"/>
    <w:rsid w:val="00B73238"/>
    <w:rsid w:val="00B739D9"/>
    <w:rsid w:val="00B90DB0"/>
    <w:rsid w:val="00B90FCF"/>
    <w:rsid w:val="00B91E09"/>
    <w:rsid w:val="00BA6CCD"/>
    <w:rsid w:val="00BB386A"/>
    <w:rsid w:val="00BC7B5C"/>
    <w:rsid w:val="00BE5564"/>
    <w:rsid w:val="00C055B0"/>
    <w:rsid w:val="00C12580"/>
    <w:rsid w:val="00C12EA3"/>
    <w:rsid w:val="00C179BB"/>
    <w:rsid w:val="00C22E93"/>
    <w:rsid w:val="00C270D4"/>
    <w:rsid w:val="00C31973"/>
    <w:rsid w:val="00C42B0B"/>
    <w:rsid w:val="00C552E5"/>
    <w:rsid w:val="00C64667"/>
    <w:rsid w:val="00C7168F"/>
    <w:rsid w:val="00C813AB"/>
    <w:rsid w:val="00C8752F"/>
    <w:rsid w:val="00C90500"/>
    <w:rsid w:val="00C913C0"/>
    <w:rsid w:val="00C941FF"/>
    <w:rsid w:val="00CA1AB8"/>
    <w:rsid w:val="00CA4AFD"/>
    <w:rsid w:val="00CB4187"/>
    <w:rsid w:val="00CC3832"/>
    <w:rsid w:val="00CC6CC2"/>
    <w:rsid w:val="00CD29C0"/>
    <w:rsid w:val="00CE1494"/>
    <w:rsid w:val="00CE3180"/>
    <w:rsid w:val="00CE4233"/>
    <w:rsid w:val="00CF03ED"/>
    <w:rsid w:val="00CF3B0D"/>
    <w:rsid w:val="00CF6FEE"/>
    <w:rsid w:val="00D01EB0"/>
    <w:rsid w:val="00D11993"/>
    <w:rsid w:val="00D262B5"/>
    <w:rsid w:val="00D32077"/>
    <w:rsid w:val="00D32255"/>
    <w:rsid w:val="00D527C5"/>
    <w:rsid w:val="00D572AB"/>
    <w:rsid w:val="00D7507F"/>
    <w:rsid w:val="00D86880"/>
    <w:rsid w:val="00D92F3B"/>
    <w:rsid w:val="00D956F6"/>
    <w:rsid w:val="00DA1DA2"/>
    <w:rsid w:val="00DA4B16"/>
    <w:rsid w:val="00DA5A60"/>
    <w:rsid w:val="00DB02A3"/>
    <w:rsid w:val="00DB261B"/>
    <w:rsid w:val="00DC24B8"/>
    <w:rsid w:val="00DC3B83"/>
    <w:rsid w:val="00DC69C6"/>
    <w:rsid w:val="00DD22DB"/>
    <w:rsid w:val="00DD354C"/>
    <w:rsid w:val="00DD5317"/>
    <w:rsid w:val="00DD53F6"/>
    <w:rsid w:val="00DD7D01"/>
    <w:rsid w:val="00DE1A1E"/>
    <w:rsid w:val="00DE20A0"/>
    <w:rsid w:val="00DF126F"/>
    <w:rsid w:val="00DF20E3"/>
    <w:rsid w:val="00DF2163"/>
    <w:rsid w:val="00E0543D"/>
    <w:rsid w:val="00E117E2"/>
    <w:rsid w:val="00E12A16"/>
    <w:rsid w:val="00E157B1"/>
    <w:rsid w:val="00E20D9E"/>
    <w:rsid w:val="00E45506"/>
    <w:rsid w:val="00E46945"/>
    <w:rsid w:val="00E578CF"/>
    <w:rsid w:val="00E66658"/>
    <w:rsid w:val="00E84653"/>
    <w:rsid w:val="00E8503D"/>
    <w:rsid w:val="00E96913"/>
    <w:rsid w:val="00EB1597"/>
    <w:rsid w:val="00EE694E"/>
    <w:rsid w:val="00EE7787"/>
    <w:rsid w:val="00EF53A2"/>
    <w:rsid w:val="00F05C55"/>
    <w:rsid w:val="00F14714"/>
    <w:rsid w:val="00F24C01"/>
    <w:rsid w:val="00F30225"/>
    <w:rsid w:val="00F35FA2"/>
    <w:rsid w:val="00F41761"/>
    <w:rsid w:val="00F41ACB"/>
    <w:rsid w:val="00F4650E"/>
    <w:rsid w:val="00F57C8E"/>
    <w:rsid w:val="00F60C4A"/>
    <w:rsid w:val="00F628ED"/>
    <w:rsid w:val="00F80FA6"/>
    <w:rsid w:val="00F828B3"/>
    <w:rsid w:val="00F85C22"/>
    <w:rsid w:val="00F87B30"/>
    <w:rsid w:val="00FA01B4"/>
    <w:rsid w:val="00FB3BE4"/>
    <w:rsid w:val="00FB73E9"/>
    <w:rsid w:val="00FC234E"/>
    <w:rsid w:val="00FC3146"/>
    <w:rsid w:val="00FC377B"/>
    <w:rsid w:val="00FD1C9C"/>
    <w:rsid w:val="00FE0706"/>
    <w:rsid w:val="00FE1B3E"/>
    <w:rsid w:val="00FE377D"/>
    <w:rsid w:val="00FE4C75"/>
    <w:rsid w:val="00FF1AD2"/>
    <w:rsid w:val="00FF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24EA2"/>
  <w15:docId w15:val="{5667BA5D-AAE4-4E59-AA50-4FE37D17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C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qFormat/>
    <w:rsid w:val="003D78DD"/>
    <w:pPr>
      <w:keepNext/>
      <w:spacing w:before="480" w:after="240" w:line="240" w:lineRule="auto"/>
      <w:outlineLvl w:val="1"/>
    </w:pPr>
    <w:rPr>
      <w:rFonts w:ascii="Arial" w:eastAsia="Times New Roman" w:hAnsi="Arial" w:cs="Times New Roman"/>
      <w:b/>
      <w:color w:val="FF33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78DD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EE7787"/>
    <w:pPr>
      <w:spacing w:after="240" w:line="240" w:lineRule="auto"/>
      <w:outlineLvl w:val="0"/>
    </w:pPr>
    <w:rPr>
      <w:rFonts w:ascii="Arial" w:eastAsia="Times New Roman" w:hAnsi="Arial" w:cs="Times New Roman"/>
      <w:b/>
      <w:color w:val="003399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E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787"/>
  </w:style>
  <w:style w:type="table" w:styleId="TableGrid">
    <w:name w:val="Table Grid"/>
    <w:basedOn w:val="TableNormal"/>
    <w:uiPriority w:val="59"/>
    <w:rsid w:val="00EE7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8E"/>
  </w:style>
  <w:style w:type="character" w:styleId="Hyperlink">
    <w:name w:val="Hyperlink"/>
    <w:basedOn w:val="DefaultParagraphFont"/>
    <w:uiPriority w:val="99"/>
    <w:unhideWhenUsed/>
    <w:rsid w:val="00A805ED"/>
    <w:rPr>
      <w:color w:val="0000FF" w:themeColor="hyperlink"/>
      <w:u w:val="single"/>
    </w:rPr>
  </w:style>
  <w:style w:type="paragraph" w:customStyle="1" w:styleId="Default">
    <w:name w:val="Default"/>
    <w:rsid w:val="00DB0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52F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52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A01B4"/>
  </w:style>
  <w:style w:type="character" w:styleId="Strong">
    <w:name w:val="Strong"/>
    <w:basedOn w:val="DefaultParagraphFont"/>
    <w:uiPriority w:val="22"/>
    <w:qFormat/>
    <w:rsid w:val="00FA01B4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4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1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41B7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4D5E"/>
    <w:rPr>
      <w:rFonts w:ascii="Tahoma" w:hAnsi="Tahoma"/>
    </w:rPr>
  </w:style>
  <w:style w:type="paragraph" w:styleId="NormalWeb">
    <w:name w:val="Normal (Web)"/>
    <w:basedOn w:val="Normal"/>
    <w:uiPriority w:val="99"/>
    <w:semiHidden/>
    <w:unhideWhenUsed/>
    <w:rsid w:val="00994D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examsoffice.org/new-exams-officers/support-resourc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eexamsoffice.org/new-exams-officers/support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DC18-D51A-484A-A826-6963E28D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Education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Ken and Jean Passmore</cp:lastModifiedBy>
  <cp:revision>5</cp:revision>
  <dcterms:created xsi:type="dcterms:W3CDTF">2025-04-24T13:49:00Z</dcterms:created>
  <dcterms:modified xsi:type="dcterms:W3CDTF">2025-04-25T12:58:00Z</dcterms:modified>
</cp:coreProperties>
</file>